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5372D" w14:textId="53E44411" w:rsidR="00DA34F0" w:rsidRDefault="00DA34F0" w:rsidP="000D66A1">
      <w:pPr>
        <w:spacing w:after="0" w:line="240" w:lineRule="auto"/>
        <w:jc w:val="center"/>
        <w:rPr>
          <w:rFonts w:ascii="Arial" w:eastAsia="MS Mincho" w:hAnsi="Arial" w:cs="Arial"/>
          <w:b/>
          <w:bCs/>
          <w:sz w:val="28"/>
          <w:szCs w:val="24"/>
          <w:lang w:eastAsia="ja-JP"/>
        </w:rPr>
      </w:pPr>
      <w:bookmarkStart w:id="0" w:name="_GoBack"/>
      <w:bookmarkEnd w:id="0"/>
    </w:p>
    <w:p w14:paraId="34928314" w14:textId="7883CDB1" w:rsidR="00DA34F0" w:rsidRDefault="00DA34F0" w:rsidP="000D66A1">
      <w:pPr>
        <w:spacing w:after="0" w:line="240" w:lineRule="auto"/>
        <w:jc w:val="center"/>
        <w:rPr>
          <w:rFonts w:ascii="Arial" w:eastAsia="MS Mincho" w:hAnsi="Arial" w:cs="Arial"/>
          <w:b/>
          <w:bCs/>
          <w:sz w:val="28"/>
          <w:szCs w:val="24"/>
          <w:lang w:eastAsia="ja-JP"/>
        </w:rPr>
      </w:pPr>
    </w:p>
    <w:p w14:paraId="73BB65E9" w14:textId="69CA255B" w:rsidR="00DA34F0" w:rsidRDefault="00DA34F0" w:rsidP="000D66A1">
      <w:pPr>
        <w:spacing w:after="0" w:line="240" w:lineRule="auto"/>
        <w:jc w:val="center"/>
        <w:rPr>
          <w:rFonts w:ascii="Arial" w:eastAsia="MS Mincho" w:hAnsi="Arial" w:cs="Arial"/>
          <w:b/>
          <w:bCs/>
          <w:sz w:val="28"/>
          <w:szCs w:val="24"/>
          <w:lang w:eastAsia="ja-JP"/>
        </w:rPr>
      </w:pPr>
    </w:p>
    <w:p w14:paraId="77419F11" w14:textId="1BD6C87B" w:rsidR="00DA34F0" w:rsidRDefault="00DA34F0" w:rsidP="000D66A1">
      <w:pPr>
        <w:spacing w:after="0" w:line="240" w:lineRule="auto"/>
        <w:jc w:val="center"/>
        <w:rPr>
          <w:rFonts w:ascii="Arial" w:eastAsia="MS Mincho" w:hAnsi="Arial" w:cs="Arial"/>
          <w:b/>
          <w:bCs/>
          <w:sz w:val="28"/>
          <w:szCs w:val="24"/>
          <w:lang w:eastAsia="ja-JP"/>
        </w:rPr>
      </w:pPr>
    </w:p>
    <w:p w14:paraId="2B804018" w14:textId="19D5D6AD" w:rsidR="005D51C6" w:rsidRDefault="00BB01B8" w:rsidP="000D66A1">
      <w:pPr>
        <w:spacing w:after="0" w:line="240" w:lineRule="auto"/>
        <w:jc w:val="center"/>
        <w:rPr>
          <w:rFonts w:ascii="Arial" w:eastAsia="MS Mincho" w:hAnsi="Arial" w:cs="Arial"/>
          <w:b/>
          <w:bCs/>
          <w:sz w:val="28"/>
          <w:szCs w:val="24"/>
          <w:lang w:eastAsia="ja-JP"/>
        </w:rPr>
      </w:pPr>
      <w:r w:rsidRPr="00DA34F0">
        <w:rPr>
          <w:rFonts w:ascii="Arial" w:eastAsia="MS Mincho" w:hAnsi="Arial" w:cs="Arial"/>
          <w:noProof/>
          <w:sz w:val="24"/>
          <w:szCs w:val="24"/>
          <w:lang w:eastAsia="es-MX"/>
        </w:rPr>
        <w:drawing>
          <wp:anchor distT="0" distB="0" distL="114300" distR="114300" simplePos="0" relativeHeight="251660800" behindDoc="0" locked="0" layoutInCell="1" allowOverlap="1" wp14:anchorId="111FB3F6" wp14:editId="5451DE56">
            <wp:simplePos x="0" y="0"/>
            <wp:positionH relativeFrom="column">
              <wp:posOffset>1268730</wp:posOffset>
            </wp:positionH>
            <wp:positionV relativeFrom="paragraph">
              <wp:posOffset>135233</wp:posOffset>
            </wp:positionV>
            <wp:extent cx="3064510" cy="3342005"/>
            <wp:effectExtent l="0" t="0" r="2540" b="0"/>
            <wp:wrapNone/>
            <wp:docPr id="9" name="Imagen 9" descr="ipic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icy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4510" cy="3342005"/>
                    </a:xfrm>
                    <a:prstGeom prst="rect">
                      <a:avLst/>
                    </a:prstGeom>
                    <a:noFill/>
                    <a:ln w="9525">
                      <a:noFill/>
                      <a:miter lim="800000"/>
                      <a:headEnd/>
                      <a:tailEnd/>
                    </a:ln>
                  </pic:spPr>
                </pic:pic>
              </a:graphicData>
            </a:graphic>
          </wp:anchor>
        </w:drawing>
      </w:r>
    </w:p>
    <w:p w14:paraId="7227A85D" w14:textId="77777777" w:rsidR="005D51C6" w:rsidRDefault="005D51C6" w:rsidP="000D66A1">
      <w:pPr>
        <w:spacing w:after="0" w:line="240" w:lineRule="auto"/>
        <w:jc w:val="center"/>
        <w:rPr>
          <w:rFonts w:ascii="Arial" w:eastAsia="MS Mincho" w:hAnsi="Arial" w:cs="Arial"/>
          <w:b/>
          <w:bCs/>
          <w:sz w:val="28"/>
          <w:szCs w:val="24"/>
          <w:lang w:eastAsia="ja-JP"/>
        </w:rPr>
      </w:pPr>
    </w:p>
    <w:p w14:paraId="3250E4E5" w14:textId="77777777" w:rsidR="00BB01B8" w:rsidRDefault="00BB01B8" w:rsidP="000D66A1">
      <w:pPr>
        <w:spacing w:after="0" w:line="240" w:lineRule="auto"/>
        <w:jc w:val="center"/>
        <w:rPr>
          <w:rFonts w:ascii="Arial" w:eastAsia="MS Mincho" w:hAnsi="Arial" w:cs="Arial"/>
          <w:b/>
          <w:bCs/>
          <w:sz w:val="62"/>
          <w:szCs w:val="62"/>
          <w:lang w:eastAsia="ja-JP"/>
        </w:rPr>
      </w:pPr>
    </w:p>
    <w:p w14:paraId="6469FD88" w14:textId="77777777" w:rsidR="00BB01B8" w:rsidRDefault="00BB01B8" w:rsidP="000D66A1">
      <w:pPr>
        <w:spacing w:after="0" w:line="240" w:lineRule="auto"/>
        <w:jc w:val="center"/>
        <w:rPr>
          <w:rFonts w:ascii="Arial" w:eastAsia="MS Mincho" w:hAnsi="Arial" w:cs="Arial"/>
          <w:b/>
          <w:bCs/>
          <w:sz w:val="62"/>
          <w:szCs w:val="62"/>
          <w:lang w:eastAsia="ja-JP"/>
        </w:rPr>
      </w:pPr>
    </w:p>
    <w:p w14:paraId="51302A2A" w14:textId="77777777" w:rsidR="00BB01B8" w:rsidRDefault="00BB01B8" w:rsidP="000D66A1">
      <w:pPr>
        <w:spacing w:after="0" w:line="240" w:lineRule="auto"/>
        <w:jc w:val="center"/>
        <w:rPr>
          <w:rFonts w:ascii="Arial" w:eastAsia="MS Mincho" w:hAnsi="Arial" w:cs="Arial"/>
          <w:b/>
          <w:bCs/>
          <w:sz w:val="62"/>
          <w:szCs w:val="62"/>
          <w:lang w:eastAsia="ja-JP"/>
        </w:rPr>
      </w:pPr>
    </w:p>
    <w:p w14:paraId="3FCE6C58" w14:textId="77777777" w:rsidR="00BB01B8" w:rsidRDefault="00BB01B8" w:rsidP="000D66A1">
      <w:pPr>
        <w:spacing w:after="0" w:line="240" w:lineRule="auto"/>
        <w:jc w:val="center"/>
        <w:rPr>
          <w:rFonts w:ascii="Arial" w:eastAsia="MS Mincho" w:hAnsi="Arial" w:cs="Arial"/>
          <w:b/>
          <w:bCs/>
          <w:sz w:val="62"/>
          <w:szCs w:val="62"/>
          <w:lang w:eastAsia="ja-JP"/>
        </w:rPr>
      </w:pPr>
    </w:p>
    <w:p w14:paraId="6D1F32B3" w14:textId="77777777" w:rsidR="00BB01B8" w:rsidRDefault="00BB01B8" w:rsidP="000D66A1">
      <w:pPr>
        <w:spacing w:after="0" w:line="240" w:lineRule="auto"/>
        <w:jc w:val="center"/>
        <w:rPr>
          <w:rFonts w:ascii="Arial" w:eastAsia="MS Mincho" w:hAnsi="Arial" w:cs="Arial"/>
          <w:b/>
          <w:bCs/>
          <w:sz w:val="62"/>
          <w:szCs w:val="62"/>
          <w:lang w:eastAsia="ja-JP"/>
        </w:rPr>
      </w:pPr>
    </w:p>
    <w:p w14:paraId="60E8E8D9" w14:textId="77777777" w:rsidR="00BB01B8" w:rsidRDefault="00BB01B8" w:rsidP="000D66A1">
      <w:pPr>
        <w:spacing w:after="0" w:line="240" w:lineRule="auto"/>
        <w:jc w:val="center"/>
        <w:rPr>
          <w:rFonts w:ascii="Arial" w:eastAsia="MS Mincho" w:hAnsi="Arial" w:cs="Arial"/>
          <w:b/>
          <w:bCs/>
          <w:sz w:val="62"/>
          <w:szCs w:val="62"/>
          <w:lang w:eastAsia="ja-JP"/>
        </w:rPr>
      </w:pPr>
    </w:p>
    <w:p w14:paraId="6239B55B" w14:textId="77777777" w:rsidR="00BB01B8" w:rsidRDefault="00BB01B8" w:rsidP="000D66A1">
      <w:pPr>
        <w:spacing w:after="0" w:line="240" w:lineRule="auto"/>
        <w:jc w:val="center"/>
        <w:rPr>
          <w:rFonts w:ascii="Arial" w:eastAsia="MS Mincho" w:hAnsi="Arial" w:cs="Arial"/>
          <w:b/>
          <w:bCs/>
          <w:sz w:val="62"/>
          <w:szCs w:val="62"/>
          <w:lang w:eastAsia="ja-JP"/>
        </w:rPr>
      </w:pPr>
    </w:p>
    <w:p w14:paraId="63CB700B" w14:textId="77777777" w:rsidR="00BB01B8" w:rsidRDefault="00BB01B8" w:rsidP="000D66A1">
      <w:pPr>
        <w:spacing w:after="0" w:line="240" w:lineRule="auto"/>
        <w:jc w:val="center"/>
        <w:rPr>
          <w:rFonts w:ascii="Arial" w:eastAsia="MS Mincho" w:hAnsi="Arial" w:cs="Arial"/>
          <w:b/>
          <w:bCs/>
          <w:sz w:val="62"/>
          <w:szCs w:val="62"/>
          <w:lang w:eastAsia="ja-JP"/>
        </w:rPr>
      </w:pPr>
    </w:p>
    <w:p w14:paraId="7672FB35" w14:textId="190892B9" w:rsidR="000D66A1" w:rsidRPr="0063588D" w:rsidRDefault="00B930E1" w:rsidP="000D66A1">
      <w:pPr>
        <w:spacing w:after="0" w:line="240" w:lineRule="auto"/>
        <w:jc w:val="center"/>
        <w:rPr>
          <w:rFonts w:ascii="Arial" w:eastAsia="MS Mincho" w:hAnsi="Arial" w:cs="Arial"/>
          <w:b/>
          <w:bCs/>
          <w:sz w:val="62"/>
          <w:szCs w:val="62"/>
          <w:lang w:eastAsia="ja-JP"/>
        </w:rPr>
      </w:pPr>
      <w:r w:rsidRPr="0063588D">
        <w:rPr>
          <w:rFonts w:ascii="Arial" w:eastAsia="MS Mincho" w:hAnsi="Arial" w:cs="Arial"/>
          <w:b/>
          <w:bCs/>
          <w:sz w:val="62"/>
          <w:szCs w:val="62"/>
          <w:lang w:eastAsia="ja-JP"/>
        </w:rPr>
        <w:t>Estadíst</w:t>
      </w:r>
      <w:r w:rsidR="007B5580" w:rsidRPr="0063588D">
        <w:rPr>
          <w:rFonts w:ascii="Arial" w:eastAsia="MS Mincho" w:hAnsi="Arial" w:cs="Arial"/>
          <w:b/>
          <w:bCs/>
          <w:sz w:val="62"/>
          <w:szCs w:val="62"/>
          <w:lang w:eastAsia="ja-JP"/>
        </w:rPr>
        <w:t>ic</w:t>
      </w:r>
      <w:r w:rsidRPr="0063588D">
        <w:rPr>
          <w:rFonts w:ascii="Arial" w:eastAsia="MS Mincho" w:hAnsi="Arial" w:cs="Arial"/>
          <w:b/>
          <w:bCs/>
          <w:sz w:val="62"/>
          <w:szCs w:val="62"/>
          <w:lang w:eastAsia="ja-JP"/>
        </w:rPr>
        <w:t>as de Formación de Capital Humano</w:t>
      </w:r>
    </w:p>
    <w:p w14:paraId="341C112C" w14:textId="77777777" w:rsidR="00DA34F0" w:rsidRDefault="00DA34F0" w:rsidP="000D66A1">
      <w:pPr>
        <w:spacing w:after="0" w:line="240" w:lineRule="auto"/>
        <w:jc w:val="center"/>
        <w:rPr>
          <w:rFonts w:ascii="Arial" w:eastAsia="MS Mincho" w:hAnsi="Arial" w:cs="Arial"/>
          <w:b/>
          <w:bCs/>
          <w:sz w:val="28"/>
          <w:szCs w:val="24"/>
          <w:lang w:eastAsia="ja-JP"/>
        </w:rPr>
      </w:pPr>
    </w:p>
    <w:p w14:paraId="33CB94A2" w14:textId="77777777" w:rsidR="000D66A1" w:rsidRDefault="000D66A1" w:rsidP="000D66A1">
      <w:pPr>
        <w:spacing w:after="0" w:line="240" w:lineRule="auto"/>
        <w:jc w:val="center"/>
        <w:rPr>
          <w:rFonts w:ascii="Arial" w:eastAsia="MS Mincho" w:hAnsi="Arial" w:cs="Arial"/>
          <w:b/>
          <w:bCs/>
          <w:sz w:val="28"/>
          <w:szCs w:val="24"/>
          <w:lang w:eastAsia="ja-JP"/>
        </w:rPr>
      </w:pPr>
    </w:p>
    <w:p w14:paraId="2411E7EA" w14:textId="77777777" w:rsidR="005D51C6" w:rsidRDefault="005D51C6" w:rsidP="000D66A1">
      <w:pPr>
        <w:spacing w:after="0" w:line="240" w:lineRule="auto"/>
        <w:jc w:val="center"/>
        <w:rPr>
          <w:rFonts w:ascii="Arial" w:eastAsia="MS Mincho" w:hAnsi="Arial" w:cs="Arial"/>
          <w:b/>
          <w:bCs/>
          <w:sz w:val="28"/>
          <w:szCs w:val="24"/>
          <w:lang w:eastAsia="ja-JP"/>
        </w:rPr>
      </w:pPr>
    </w:p>
    <w:p w14:paraId="5DFAC669" w14:textId="77777777" w:rsidR="005D51C6" w:rsidRDefault="005D51C6" w:rsidP="000D66A1">
      <w:pPr>
        <w:spacing w:after="0" w:line="240" w:lineRule="auto"/>
        <w:jc w:val="center"/>
        <w:rPr>
          <w:rFonts w:ascii="Arial" w:eastAsia="MS Mincho" w:hAnsi="Arial" w:cs="Arial"/>
          <w:b/>
          <w:bCs/>
          <w:sz w:val="28"/>
          <w:szCs w:val="24"/>
          <w:lang w:eastAsia="ja-JP"/>
        </w:rPr>
        <w:sectPr w:rsidR="005D51C6" w:rsidSect="009E0FEC">
          <w:footerReference w:type="default" r:id="rId8"/>
          <w:pgSz w:w="12240" w:h="15840" w:code="1"/>
          <w:pgMar w:top="1418" w:right="1701" w:bottom="1418" w:left="1701" w:header="709" w:footer="709" w:gutter="0"/>
          <w:cols w:space="708"/>
          <w:titlePg/>
          <w:docGrid w:linePitch="360"/>
        </w:sectPr>
      </w:pPr>
    </w:p>
    <w:p w14:paraId="69976724" w14:textId="77777777" w:rsidR="005D51C6" w:rsidRDefault="005D51C6" w:rsidP="000D66A1">
      <w:pPr>
        <w:spacing w:after="0" w:line="240" w:lineRule="auto"/>
        <w:jc w:val="center"/>
        <w:rPr>
          <w:rFonts w:ascii="Arial" w:eastAsia="MS Mincho" w:hAnsi="Arial" w:cs="Arial"/>
          <w:b/>
          <w:bCs/>
          <w:sz w:val="28"/>
          <w:szCs w:val="24"/>
          <w:lang w:eastAsia="ja-JP"/>
        </w:rPr>
      </w:pPr>
    </w:p>
    <w:p w14:paraId="0E9637EE" w14:textId="77777777" w:rsidR="00BB01B8" w:rsidRDefault="00BB01B8" w:rsidP="000D66A1">
      <w:pPr>
        <w:spacing w:after="0" w:line="240" w:lineRule="auto"/>
        <w:jc w:val="center"/>
        <w:rPr>
          <w:rFonts w:ascii="Arial" w:eastAsia="MS Mincho" w:hAnsi="Arial" w:cs="Arial"/>
          <w:b/>
          <w:bCs/>
          <w:sz w:val="28"/>
          <w:szCs w:val="24"/>
          <w:lang w:eastAsia="ja-JP"/>
        </w:rPr>
      </w:pPr>
    </w:p>
    <w:p w14:paraId="33EC6873" w14:textId="77777777" w:rsidR="00BB01B8" w:rsidRDefault="00BB01B8" w:rsidP="000D66A1">
      <w:pPr>
        <w:spacing w:after="0" w:line="240" w:lineRule="auto"/>
        <w:jc w:val="center"/>
        <w:rPr>
          <w:rFonts w:ascii="Arial" w:eastAsia="MS Mincho" w:hAnsi="Arial" w:cs="Arial"/>
          <w:b/>
          <w:bCs/>
          <w:sz w:val="28"/>
          <w:szCs w:val="24"/>
          <w:lang w:eastAsia="ja-JP"/>
        </w:rPr>
      </w:pPr>
    </w:p>
    <w:p w14:paraId="0F6FC618" w14:textId="77777777" w:rsidR="00BB01B8" w:rsidRDefault="00BB01B8" w:rsidP="000D66A1">
      <w:pPr>
        <w:spacing w:after="0" w:line="240" w:lineRule="auto"/>
        <w:jc w:val="center"/>
        <w:rPr>
          <w:rFonts w:ascii="Arial" w:eastAsia="MS Mincho" w:hAnsi="Arial" w:cs="Arial"/>
          <w:b/>
          <w:bCs/>
          <w:sz w:val="28"/>
          <w:szCs w:val="24"/>
          <w:lang w:eastAsia="ja-JP"/>
        </w:rPr>
      </w:pPr>
    </w:p>
    <w:p w14:paraId="4E0F30AE" w14:textId="77777777" w:rsidR="00BB01B8" w:rsidRDefault="00BB01B8" w:rsidP="000D66A1">
      <w:pPr>
        <w:spacing w:after="0" w:line="240" w:lineRule="auto"/>
        <w:jc w:val="center"/>
        <w:rPr>
          <w:rFonts w:ascii="Arial" w:eastAsia="MS Mincho" w:hAnsi="Arial" w:cs="Arial"/>
          <w:b/>
          <w:bCs/>
          <w:sz w:val="28"/>
          <w:szCs w:val="24"/>
          <w:lang w:eastAsia="ja-JP"/>
        </w:rPr>
      </w:pPr>
    </w:p>
    <w:p w14:paraId="5DD71021" w14:textId="77777777" w:rsidR="00AC4608" w:rsidRDefault="00AC4608" w:rsidP="000D66A1">
      <w:pPr>
        <w:spacing w:after="0" w:line="240" w:lineRule="auto"/>
        <w:jc w:val="center"/>
        <w:rPr>
          <w:rFonts w:ascii="Arial" w:eastAsia="MS Mincho" w:hAnsi="Arial" w:cs="Arial"/>
          <w:b/>
          <w:bCs/>
          <w:sz w:val="28"/>
          <w:szCs w:val="24"/>
          <w:lang w:eastAsia="ja-JP"/>
        </w:rPr>
      </w:pPr>
    </w:p>
    <w:p w14:paraId="705CC5B7" w14:textId="77777777" w:rsidR="005D51C6" w:rsidRDefault="005D51C6" w:rsidP="000D66A1">
      <w:pPr>
        <w:spacing w:after="0" w:line="240" w:lineRule="auto"/>
        <w:jc w:val="center"/>
        <w:rPr>
          <w:rFonts w:ascii="Arial" w:eastAsia="MS Mincho" w:hAnsi="Arial" w:cs="Arial"/>
          <w:b/>
          <w:bCs/>
          <w:sz w:val="28"/>
          <w:szCs w:val="24"/>
          <w:lang w:eastAsia="ja-JP"/>
        </w:rPr>
      </w:pPr>
    </w:p>
    <w:p w14:paraId="3219DE10" w14:textId="77777777" w:rsidR="005D51C6" w:rsidRDefault="005D51C6" w:rsidP="000D66A1">
      <w:pPr>
        <w:spacing w:after="0" w:line="240" w:lineRule="auto"/>
        <w:jc w:val="center"/>
        <w:rPr>
          <w:rFonts w:ascii="Arial" w:eastAsia="MS Mincho" w:hAnsi="Arial" w:cs="Arial"/>
          <w:b/>
          <w:bCs/>
          <w:sz w:val="28"/>
          <w:szCs w:val="24"/>
          <w:lang w:eastAsia="ja-JP"/>
        </w:rPr>
      </w:pPr>
    </w:p>
    <w:p w14:paraId="2568EAE6" w14:textId="77777777" w:rsidR="005D51C6" w:rsidRPr="0063588D" w:rsidRDefault="005D51C6" w:rsidP="000D66A1">
      <w:pPr>
        <w:spacing w:after="0" w:line="240" w:lineRule="auto"/>
        <w:jc w:val="center"/>
        <w:rPr>
          <w:rFonts w:ascii="Arial" w:eastAsia="MS Mincho" w:hAnsi="Arial" w:cs="Arial"/>
          <w:b/>
          <w:bCs/>
          <w:sz w:val="44"/>
          <w:szCs w:val="24"/>
          <w:lang w:eastAsia="ja-JP"/>
        </w:rPr>
      </w:pPr>
      <w:r w:rsidRPr="0063588D">
        <w:rPr>
          <w:rFonts w:ascii="Arial" w:eastAsia="MS Mincho" w:hAnsi="Arial" w:cs="Arial"/>
          <w:b/>
          <w:bCs/>
          <w:sz w:val="44"/>
          <w:szCs w:val="24"/>
          <w:lang w:eastAsia="ja-JP"/>
        </w:rPr>
        <w:t>CONTENIDO</w:t>
      </w:r>
    </w:p>
    <w:p w14:paraId="45084049" w14:textId="77777777" w:rsidR="005D51C6" w:rsidRDefault="005D51C6" w:rsidP="000D66A1">
      <w:pPr>
        <w:spacing w:after="0" w:line="240" w:lineRule="auto"/>
        <w:jc w:val="center"/>
        <w:rPr>
          <w:rFonts w:ascii="Arial" w:eastAsia="MS Mincho" w:hAnsi="Arial" w:cs="Arial"/>
          <w:b/>
          <w:bCs/>
          <w:sz w:val="28"/>
          <w:szCs w:val="24"/>
          <w:lang w:eastAsia="ja-JP"/>
        </w:rPr>
      </w:pPr>
    </w:p>
    <w:p w14:paraId="68971C57" w14:textId="77777777" w:rsidR="005D51C6" w:rsidRDefault="005D51C6" w:rsidP="000D66A1">
      <w:pPr>
        <w:spacing w:after="0" w:line="240" w:lineRule="auto"/>
        <w:jc w:val="center"/>
        <w:rPr>
          <w:rFonts w:ascii="Arial" w:eastAsia="MS Mincho" w:hAnsi="Arial" w:cs="Arial"/>
          <w:b/>
          <w:bCs/>
          <w:sz w:val="28"/>
          <w:szCs w:val="24"/>
          <w:lang w:eastAsia="ja-JP"/>
        </w:rPr>
      </w:pPr>
    </w:p>
    <w:p w14:paraId="08271E0F" w14:textId="77777777" w:rsidR="005D51C6" w:rsidRDefault="005D51C6" w:rsidP="000D66A1">
      <w:pPr>
        <w:spacing w:after="0" w:line="240" w:lineRule="auto"/>
        <w:jc w:val="center"/>
        <w:rPr>
          <w:rFonts w:ascii="Arial" w:eastAsia="MS Mincho" w:hAnsi="Arial" w:cs="Arial"/>
          <w:b/>
          <w:bCs/>
          <w:sz w:val="28"/>
          <w:szCs w:val="24"/>
          <w:lang w:eastAsia="ja-JP"/>
        </w:rPr>
      </w:pPr>
    </w:p>
    <w:p w14:paraId="5FB8E0DE" w14:textId="77777777" w:rsidR="005D51C6" w:rsidRDefault="005D51C6" w:rsidP="000D66A1">
      <w:pPr>
        <w:spacing w:after="0" w:line="240" w:lineRule="auto"/>
        <w:jc w:val="center"/>
        <w:rPr>
          <w:rFonts w:ascii="Arial" w:eastAsia="MS Mincho" w:hAnsi="Arial" w:cs="Arial"/>
          <w:b/>
          <w:bCs/>
          <w:sz w:val="28"/>
          <w:szCs w:val="24"/>
          <w:lang w:eastAsia="ja-JP"/>
        </w:rPr>
      </w:pPr>
    </w:p>
    <w:p w14:paraId="5297800F" w14:textId="631AF720" w:rsidR="005D51C6" w:rsidRPr="0063588D" w:rsidRDefault="005D51C6" w:rsidP="00C21685">
      <w:pPr>
        <w:spacing w:after="0" w:line="480" w:lineRule="auto"/>
        <w:jc w:val="center"/>
        <w:rPr>
          <w:rFonts w:ascii="Arial" w:eastAsia="MS Mincho" w:hAnsi="Arial" w:cs="Arial"/>
          <w:sz w:val="36"/>
          <w:szCs w:val="28"/>
          <w:lang w:eastAsia="ja-JP"/>
        </w:rPr>
      </w:pPr>
      <w:r w:rsidRPr="0063588D">
        <w:rPr>
          <w:rFonts w:ascii="Arial" w:eastAsia="MS Mincho" w:hAnsi="Arial" w:cs="Arial"/>
          <w:b/>
          <w:sz w:val="36"/>
          <w:szCs w:val="28"/>
          <w:lang w:eastAsia="ja-JP"/>
        </w:rPr>
        <w:t>La Formación de Capital Humano</w:t>
      </w:r>
    </w:p>
    <w:p w14:paraId="1918B05E" w14:textId="77777777" w:rsidR="005D51C6" w:rsidRPr="0063588D" w:rsidRDefault="005D51C6" w:rsidP="005D51C6">
      <w:pPr>
        <w:numPr>
          <w:ilvl w:val="0"/>
          <w:numId w:val="4"/>
        </w:numPr>
        <w:tabs>
          <w:tab w:val="num" w:pos="1120"/>
        </w:tabs>
        <w:spacing w:after="0" w:line="480" w:lineRule="auto"/>
        <w:ind w:left="1120"/>
        <w:jc w:val="both"/>
        <w:rPr>
          <w:rFonts w:ascii="Arial" w:eastAsia="MS Mincho" w:hAnsi="Arial" w:cs="Arial"/>
          <w:sz w:val="32"/>
          <w:szCs w:val="26"/>
          <w:lang w:eastAsia="es-ES"/>
        </w:rPr>
      </w:pPr>
      <w:r w:rsidRPr="0063588D">
        <w:rPr>
          <w:rFonts w:ascii="Arial" w:eastAsia="MS Mincho" w:hAnsi="Arial" w:cs="Arial"/>
          <w:sz w:val="32"/>
          <w:szCs w:val="26"/>
          <w:lang w:eastAsia="es-ES"/>
        </w:rPr>
        <w:t>Programas de Posgrado y Evaluación del PNPC.</w:t>
      </w:r>
    </w:p>
    <w:p w14:paraId="6332D5B8" w14:textId="77777777" w:rsidR="005D51C6" w:rsidRPr="0063588D" w:rsidRDefault="005D51C6" w:rsidP="005D51C6">
      <w:pPr>
        <w:numPr>
          <w:ilvl w:val="0"/>
          <w:numId w:val="4"/>
        </w:numPr>
        <w:tabs>
          <w:tab w:val="num" w:pos="1120"/>
        </w:tabs>
        <w:spacing w:after="0" w:line="480" w:lineRule="auto"/>
        <w:ind w:left="1120"/>
        <w:jc w:val="both"/>
        <w:rPr>
          <w:rFonts w:ascii="Arial" w:eastAsia="MS Mincho" w:hAnsi="Arial" w:cs="Arial"/>
          <w:sz w:val="32"/>
          <w:szCs w:val="26"/>
          <w:lang w:eastAsia="es-ES"/>
        </w:rPr>
      </w:pPr>
      <w:r w:rsidRPr="0063588D">
        <w:rPr>
          <w:rFonts w:ascii="Arial" w:eastAsia="MS Mincho" w:hAnsi="Arial" w:cs="Arial"/>
          <w:sz w:val="32"/>
          <w:szCs w:val="26"/>
          <w:lang w:eastAsia="es-ES"/>
        </w:rPr>
        <w:t>Tesis Concluidas y en Proceso.</w:t>
      </w:r>
    </w:p>
    <w:p w14:paraId="303DF04D" w14:textId="77777777" w:rsidR="005D51C6" w:rsidRPr="0063588D" w:rsidRDefault="005D51C6" w:rsidP="005D51C6">
      <w:pPr>
        <w:numPr>
          <w:ilvl w:val="0"/>
          <w:numId w:val="4"/>
        </w:numPr>
        <w:tabs>
          <w:tab w:val="num" w:pos="1120"/>
        </w:tabs>
        <w:spacing w:after="0" w:line="480" w:lineRule="auto"/>
        <w:ind w:left="1120"/>
        <w:jc w:val="both"/>
        <w:rPr>
          <w:rFonts w:ascii="Arial" w:eastAsia="MS Mincho" w:hAnsi="Arial" w:cs="Arial"/>
          <w:sz w:val="32"/>
          <w:szCs w:val="26"/>
          <w:lang w:eastAsia="es-ES"/>
        </w:rPr>
      </w:pPr>
      <w:r w:rsidRPr="0063588D">
        <w:rPr>
          <w:rFonts w:ascii="Arial" w:eastAsia="MS Mincho" w:hAnsi="Arial" w:cs="Arial"/>
          <w:sz w:val="32"/>
          <w:szCs w:val="26"/>
          <w:lang w:eastAsia="es-ES"/>
        </w:rPr>
        <w:t>Eficiencia Terminal de los Programas de Posgrado.</w:t>
      </w:r>
    </w:p>
    <w:p w14:paraId="5338887F" w14:textId="70C9A8D2" w:rsidR="005D51C6" w:rsidRDefault="005D51C6" w:rsidP="005D51C6">
      <w:pPr>
        <w:numPr>
          <w:ilvl w:val="0"/>
          <w:numId w:val="4"/>
        </w:numPr>
        <w:tabs>
          <w:tab w:val="num" w:pos="1120"/>
        </w:tabs>
        <w:spacing w:after="0" w:line="480" w:lineRule="auto"/>
        <w:ind w:left="1120"/>
        <w:jc w:val="both"/>
        <w:rPr>
          <w:rFonts w:ascii="Arial" w:eastAsia="MS Mincho" w:hAnsi="Arial" w:cs="Arial"/>
          <w:sz w:val="32"/>
          <w:szCs w:val="26"/>
          <w:lang w:eastAsia="es-ES"/>
        </w:rPr>
      </w:pPr>
      <w:r w:rsidRPr="0063588D">
        <w:rPr>
          <w:rFonts w:ascii="Arial" w:eastAsia="MS Mincho" w:hAnsi="Arial" w:cs="Arial"/>
          <w:sz w:val="32"/>
          <w:szCs w:val="26"/>
          <w:lang w:eastAsia="es-ES"/>
        </w:rPr>
        <w:t>Propedéuticos 201</w:t>
      </w:r>
      <w:r w:rsidR="00AC702A">
        <w:rPr>
          <w:rFonts w:ascii="Arial" w:eastAsia="MS Mincho" w:hAnsi="Arial" w:cs="Arial"/>
          <w:sz w:val="32"/>
          <w:szCs w:val="26"/>
          <w:lang w:eastAsia="es-ES"/>
        </w:rPr>
        <w:t>4</w:t>
      </w:r>
      <w:r w:rsidRPr="0063588D">
        <w:rPr>
          <w:rFonts w:ascii="Arial" w:eastAsia="MS Mincho" w:hAnsi="Arial" w:cs="Arial"/>
          <w:sz w:val="32"/>
          <w:szCs w:val="26"/>
          <w:lang w:eastAsia="es-ES"/>
        </w:rPr>
        <w:t>.</w:t>
      </w:r>
    </w:p>
    <w:p w14:paraId="035E7E06" w14:textId="5B1557DD" w:rsidR="00AC702A" w:rsidRPr="0063588D" w:rsidRDefault="00AC702A" w:rsidP="005D51C6">
      <w:pPr>
        <w:numPr>
          <w:ilvl w:val="0"/>
          <w:numId w:val="4"/>
        </w:numPr>
        <w:tabs>
          <w:tab w:val="num" w:pos="1120"/>
        </w:tabs>
        <w:spacing w:after="0" w:line="480" w:lineRule="auto"/>
        <w:ind w:left="1120"/>
        <w:jc w:val="both"/>
        <w:rPr>
          <w:rFonts w:ascii="Arial" w:eastAsia="MS Mincho" w:hAnsi="Arial" w:cs="Arial"/>
          <w:sz w:val="32"/>
          <w:szCs w:val="26"/>
          <w:lang w:eastAsia="es-ES"/>
        </w:rPr>
      </w:pPr>
      <w:r>
        <w:rPr>
          <w:rFonts w:ascii="Arial" w:eastAsia="MS Mincho" w:hAnsi="Arial" w:cs="Arial"/>
          <w:sz w:val="32"/>
          <w:szCs w:val="26"/>
          <w:lang w:eastAsia="es-ES"/>
        </w:rPr>
        <w:t>Programa de Seguimiento a Graduados.</w:t>
      </w:r>
    </w:p>
    <w:p w14:paraId="3AD957C3" w14:textId="77777777" w:rsidR="005D51C6" w:rsidRDefault="005D51C6" w:rsidP="005D51C6">
      <w:pPr>
        <w:spacing w:after="0" w:line="480" w:lineRule="auto"/>
        <w:ind w:left="1120"/>
        <w:jc w:val="both"/>
        <w:rPr>
          <w:rFonts w:ascii="Arial" w:eastAsia="MS Mincho" w:hAnsi="Arial" w:cs="Arial"/>
          <w:sz w:val="26"/>
          <w:szCs w:val="26"/>
          <w:lang w:eastAsia="es-ES"/>
        </w:rPr>
      </w:pPr>
    </w:p>
    <w:p w14:paraId="3F08B5B2" w14:textId="77777777" w:rsidR="005D51C6" w:rsidRPr="005D51C6" w:rsidRDefault="005D51C6" w:rsidP="005D51C6">
      <w:pPr>
        <w:spacing w:after="0" w:line="480" w:lineRule="auto"/>
        <w:ind w:left="1120"/>
        <w:jc w:val="both"/>
        <w:rPr>
          <w:rFonts w:ascii="Arial" w:eastAsia="MS Mincho" w:hAnsi="Arial" w:cs="Arial"/>
          <w:sz w:val="26"/>
          <w:szCs w:val="26"/>
          <w:lang w:eastAsia="es-ES"/>
        </w:rPr>
      </w:pPr>
    </w:p>
    <w:p w14:paraId="4C2F500B" w14:textId="77777777" w:rsidR="005D51C6" w:rsidRDefault="005D51C6" w:rsidP="000D66A1">
      <w:pPr>
        <w:spacing w:after="0" w:line="240" w:lineRule="auto"/>
        <w:jc w:val="center"/>
        <w:rPr>
          <w:rFonts w:ascii="Arial" w:eastAsia="MS Mincho" w:hAnsi="Arial" w:cs="Arial"/>
          <w:b/>
          <w:bCs/>
          <w:sz w:val="28"/>
          <w:szCs w:val="24"/>
          <w:lang w:eastAsia="ja-JP"/>
        </w:rPr>
      </w:pPr>
    </w:p>
    <w:p w14:paraId="4E1EA2CB" w14:textId="77777777" w:rsidR="005D51C6" w:rsidRDefault="005D51C6" w:rsidP="000D66A1">
      <w:pPr>
        <w:spacing w:after="0" w:line="240" w:lineRule="auto"/>
        <w:jc w:val="center"/>
        <w:rPr>
          <w:rFonts w:ascii="Arial" w:eastAsia="MS Mincho" w:hAnsi="Arial" w:cs="Arial"/>
          <w:b/>
          <w:bCs/>
          <w:sz w:val="28"/>
          <w:szCs w:val="24"/>
          <w:lang w:eastAsia="ja-JP"/>
        </w:rPr>
        <w:sectPr w:rsidR="005D51C6" w:rsidSect="00CA6DEB">
          <w:footerReference w:type="default" r:id="rId9"/>
          <w:pgSz w:w="12240" w:h="15840"/>
          <w:pgMar w:top="1417" w:right="1701" w:bottom="1417" w:left="1701" w:header="708" w:footer="708" w:gutter="0"/>
          <w:cols w:space="708"/>
          <w:titlePg/>
          <w:docGrid w:linePitch="360"/>
        </w:sectPr>
      </w:pPr>
    </w:p>
    <w:p w14:paraId="085815B3" w14:textId="19CD16D5" w:rsidR="000D66A1" w:rsidRPr="0063791A" w:rsidRDefault="000D66A1" w:rsidP="000D66A1">
      <w:pPr>
        <w:spacing w:after="0" w:line="240" w:lineRule="auto"/>
        <w:jc w:val="center"/>
        <w:rPr>
          <w:rFonts w:ascii="Arial" w:eastAsia="MS Mincho" w:hAnsi="Arial" w:cs="Arial"/>
          <w:b/>
          <w:bCs/>
          <w:sz w:val="32"/>
          <w:szCs w:val="24"/>
          <w:lang w:eastAsia="ja-JP"/>
        </w:rPr>
      </w:pPr>
      <w:r w:rsidRPr="0063791A">
        <w:rPr>
          <w:rFonts w:ascii="Arial" w:eastAsia="MS Mincho" w:hAnsi="Arial" w:cs="Arial"/>
          <w:b/>
          <w:bCs/>
          <w:sz w:val="32"/>
          <w:szCs w:val="24"/>
          <w:lang w:eastAsia="ja-JP"/>
        </w:rPr>
        <w:lastRenderedPageBreak/>
        <w:t xml:space="preserve">La Formación de </w:t>
      </w:r>
      <w:r w:rsidR="002A0794" w:rsidRPr="0063791A">
        <w:rPr>
          <w:rFonts w:ascii="Arial" w:eastAsia="MS Mincho" w:hAnsi="Arial" w:cs="Arial"/>
          <w:b/>
          <w:bCs/>
          <w:sz w:val="32"/>
          <w:szCs w:val="24"/>
          <w:lang w:eastAsia="ja-JP"/>
        </w:rPr>
        <w:t>Capital Humano</w:t>
      </w:r>
    </w:p>
    <w:p w14:paraId="0EF135B1" w14:textId="77777777" w:rsidR="00122FE4" w:rsidRDefault="00122FE4" w:rsidP="000D66A1">
      <w:pPr>
        <w:spacing w:after="0" w:line="240" w:lineRule="auto"/>
        <w:jc w:val="center"/>
        <w:rPr>
          <w:rFonts w:ascii="Arial" w:eastAsia="MS Mincho" w:hAnsi="Arial" w:cs="Arial"/>
          <w:b/>
          <w:bCs/>
          <w:sz w:val="28"/>
          <w:szCs w:val="24"/>
          <w:lang w:eastAsia="ja-JP"/>
        </w:rPr>
      </w:pPr>
    </w:p>
    <w:p w14:paraId="06114164" w14:textId="659FD117" w:rsidR="00122FE4" w:rsidRDefault="00122FE4" w:rsidP="00122FE4">
      <w:pPr>
        <w:spacing w:after="0" w:line="240" w:lineRule="auto"/>
        <w:jc w:val="both"/>
        <w:rPr>
          <w:rFonts w:ascii="Arial" w:eastAsia="Times New Roman" w:hAnsi="Arial" w:cs="Arial"/>
          <w:sz w:val="24"/>
          <w:szCs w:val="24"/>
          <w:lang w:val="es-ES" w:eastAsia="es-ES"/>
        </w:rPr>
      </w:pPr>
      <w:r>
        <w:rPr>
          <w:rFonts w:ascii="Arial" w:eastAsia="MS Mincho" w:hAnsi="Arial" w:cs="Arial"/>
          <w:sz w:val="24"/>
          <w:szCs w:val="24"/>
          <w:lang w:val="es-ES" w:eastAsia="ja-JP"/>
        </w:rPr>
        <w:t>E</w:t>
      </w:r>
      <w:r w:rsidRPr="002675F7">
        <w:rPr>
          <w:rFonts w:ascii="Arial" w:eastAsia="MS Mincho" w:hAnsi="Arial" w:cs="Arial"/>
          <w:sz w:val="24"/>
          <w:szCs w:val="24"/>
          <w:lang w:val="es-ES" w:eastAsia="ja-JP"/>
        </w:rPr>
        <w:t xml:space="preserve">l IPICYT imparte 5 posgrados integrados (Maestría + Doctorado) y </w:t>
      </w:r>
      <w:r w:rsidR="003C4D68">
        <w:rPr>
          <w:rFonts w:ascii="Arial" w:eastAsia="MS Mincho" w:hAnsi="Arial" w:cs="Arial"/>
          <w:sz w:val="24"/>
          <w:szCs w:val="24"/>
          <w:lang w:val="es-ES" w:eastAsia="ja-JP"/>
        </w:rPr>
        <w:t xml:space="preserve">en conjunto, el posgrado institucional </w:t>
      </w:r>
      <w:r w:rsidRPr="002675F7">
        <w:rPr>
          <w:rFonts w:ascii="Arial" w:eastAsia="MS Mincho" w:hAnsi="Arial" w:cs="Arial"/>
          <w:sz w:val="24"/>
          <w:szCs w:val="24"/>
          <w:lang w:val="es-ES" w:eastAsia="ja-JP"/>
        </w:rPr>
        <w:t>c</w:t>
      </w:r>
      <w:r w:rsidR="008D5733">
        <w:rPr>
          <w:rFonts w:ascii="Arial" w:eastAsia="MS Mincho" w:hAnsi="Arial" w:cs="Arial"/>
          <w:sz w:val="24"/>
          <w:szCs w:val="24"/>
          <w:lang w:val="es-ES" w:eastAsia="ja-JP"/>
        </w:rPr>
        <w:t>ontó en 201</w:t>
      </w:r>
      <w:r w:rsidR="003C4D68">
        <w:rPr>
          <w:rFonts w:ascii="Arial" w:eastAsia="MS Mincho" w:hAnsi="Arial" w:cs="Arial"/>
          <w:sz w:val="24"/>
          <w:szCs w:val="24"/>
          <w:lang w:val="es-ES" w:eastAsia="ja-JP"/>
        </w:rPr>
        <w:t>4</w:t>
      </w:r>
      <w:r w:rsidR="008D5733">
        <w:rPr>
          <w:rFonts w:ascii="Arial" w:eastAsia="MS Mincho" w:hAnsi="Arial" w:cs="Arial"/>
          <w:sz w:val="24"/>
          <w:szCs w:val="24"/>
          <w:lang w:val="es-ES" w:eastAsia="ja-JP"/>
        </w:rPr>
        <w:t xml:space="preserve"> con </w:t>
      </w:r>
      <w:r w:rsidR="004E1F6A">
        <w:rPr>
          <w:rFonts w:ascii="Arial" w:eastAsia="MS Mincho" w:hAnsi="Arial" w:cs="Arial"/>
          <w:sz w:val="24"/>
          <w:szCs w:val="24"/>
          <w:lang w:val="es-ES" w:eastAsia="ja-JP"/>
        </w:rPr>
        <w:t>2</w:t>
      </w:r>
      <w:r w:rsidR="003C4D68">
        <w:rPr>
          <w:rFonts w:ascii="Arial" w:eastAsia="MS Mincho" w:hAnsi="Arial" w:cs="Arial"/>
          <w:sz w:val="24"/>
          <w:szCs w:val="24"/>
          <w:lang w:val="es-ES" w:eastAsia="ja-JP"/>
        </w:rPr>
        <w:t>41</w:t>
      </w:r>
      <w:r w:rsidRPr="002675F7">
        <w:rPr>
          <w:rFonts w:ascii="Arial" w:eastAsia="MS Mincho" w:hAnsi="Arial" w:cs="Arial"/>
          <w:sz w:val="24"/>
          <w:szCs w:val="24"/>
          <w:lang w:val="es-ES" w:eastAsia="ja-JP"/>
        </w:rPr>
        <w:t xml:space="preserve"> estudiantes.</w:t>
      </w:r>
      <w:r>
        <w:rPr>
          <w:rFonts w:ascii="Arial" w:eastAsia="MS Mincho" w:hAnsi="Arial" w:cs="Arial"/>
          <w:sz w:val="24"/>
          <w:szCs w:val="24"/>
          <w:lang w:val="es-ES" w:eastAsia="ja-JP"/>
        </w:rPr>
        <w:t xml:space="preserve"> </w:t>
      </w:r>
    </w:p>
    <w:p w14:paraId="5EE2EAC6" w14:textId="77777777" w:rsidR="005F6D0D" w:rsidRPr="00122FE4" w:rsidRDefault="005F6D0D" w:rsidP="000D66A1">
      <w:pPr>
        <w:spacing w:after="0" w:line="240" w:lineRule="auto"/>
        <w:jc w:val="center"/>
        <w:rPr>
          <w:rFonts w:ascii="Arial" w:eastAsia="MS Mincho" w:hAnsi="Arial" w:cs="Arial"/>
          <w:b/>
          <w:bCs/>
          <w:sz w:val="28"/>
          <w:szCs w:val="24"/>
          <w:lang w:val="es-ES" w:eastAsia="ja-JP"/>
        </w:rPr>
      </w:pPr>
    </w:p>
    <w:p w14:paraId="68518AB3" w14:textId="364730E7" w:rsidR="005F6D0D" w:rsidRDefault="005F6D0D" w:rsidP="000D66A1">
      <w:pPr>
        <w:spacing w:after="0" w:line="240" w:lineRule="auto"/>
        <w:jc w:val="center"/>
        <w:rPr>
          <w:rFonts w:ascii="Arial" w:eastAsia="MS Mincho" w:hAnsi="Arial" w:cs="Arial"/>
          <w:b/>
          <w:bCs/>
          <w:sz w:val="28"/>
          <w:szCs w:val="24"/>
          <w:lang w:eastAsia="ja-JP"/>
        </w:rPr>
      </w:pPr>
      <w:r>
        <w:rPr>
          <w:noProof/>
          <w:lang w:eastAsia="es-MX"/>
        </w:rPr>
        <w:drawing>
          <wp:inline distT="0" distB="0" distL="0" distR="0" wp14:anchorId="642BEE0D" wp14:editId="356A90E1">
            <wp:extent cx="4845209" cy="2721935"/>
            <wp:effectExtent l="0" t="0" r="0" b="2540"/>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10"/>
                    <a:stretch>
                      <a:fillRect/>
                    </a:stretch>
                  </pic:blipFill>
                  <pic:spPr>
                    <a:xfrm>
                      <a:off x="0" y="0"/>
                      <a:ext cx="4864094" cy="2732544"/>
                    </a:xfrm>
                    <a:prstGeom prst="rect">
                      <a:avLst/>
                    </a:prstGeom>
                  </pic:spPr>
                </pic:pic>
              </a:graphicData>
            </a:graphic>
          </wp:inline>
        </w:drawing>
      </w:r>
    </w:p>
    <w:p w14:paraId="6F63C24D" w14:textId="77777777" w:rsidR="009D156F" w:rsidRPr="009D156F" w:rsidRDefault="009D156F" w:rsidP="00122FE4">
      <w:pPr>
        <w:spacing w:after="0" w:line="240" w:lineRule="auto"/>
        <w:jc w:val="both"/>
        <w:rPr>
          <w:rFonts w:ascii="Arial" w:eastAsia="MS Mincho" w:hAnsi="Arial" w:cs="Arial"/>
          <w:sz w:val="36"/>
          <w:szCs w:val="24"/>
          <w:lang w:val="es-ES" w:eastAsia="ja-JP"/>
        </w:rPr>
      </w:pPr>
    </w:p>
    <w:p w14:paraId="643FC95B" w14:textId="704F56A7" w:rsidR="00122FE4" w:rsidRDefault="00122FE4" w:rsidP="00122FE4">
      <w:pPr>
        <w:spacing w:after="0" w:line="240" w:lineRule="auto"/>
        <w:jc w:val="both"/>
        <w:rPr>
          <w:rFonts w:ascii="Arial" w:eastAsia="MS Mincho" w:hAnsi="Arial" w:cs="Arial"/>
          <w:sz w:val="24"/>
          <w:szCs w:val="24"/>
          <w:lang w:val="es-ES" w:eastAsia="ja-JP"/>
        </w:rPr>
      </w:pPr>
      <w:r>
        <w:rPr>
          <w:rFonts w:ascii="Arial" w:eastAsia="MS Mincho" w:hAnsi="Arial" w:cs="Arial"/>
          <w:sz w:val="24"/>
          <w:szCs w:val="24"/>
          <w:lang w:val="es-ES" w:eastAsia="ja-JP"/>
        </w:rPr>
        <w:t xml:space="preserve">En el posgrado </w:t>
      </w:r>
      <w:r w:rsidR="008D5733">
        <w:rPr>
          <w:rFonts w:ascii="Arial" w:eastAsia="MS Mincho" w:hAnsi="Arial" w:cs="Arial"/>
          <w:sz w:val="24"/>
          <w:szCs w:val="24"/>
          <w:lang w:val="es-ES" w:eastAsia="ja-JP"/>
        </w:rPr>
        <w:t>IPICYT</w:t>
      </w:r>
      <w:r>
        <w:rPr>
          <w:rFonts w:ascii="Arial" w:eastAsia="MS Mincho" w:hAnsi="Arial" w:cs="Arial"/>
          <w:sz w:val="24"/>
          <w:szCs w:val="24"/>
          <w:lang w:val="es-ES" w:eastAsia="ja-JP"/>
        </w:rPr>
        <w:t xml:space="preserve"> e</w:t>
      </w:r>
      <w:r w:rsidRPr="00B5240F">
        <w:rPr>
          <w:rFonts w:ascii="Arial" w:eastAsia="MS Mincho" w:hAnsi="Arial" w:cs="Arial"/>
          <w:sz w:val="24"/>
          <w:szCs w:val="24"/>
          <w:lang w:val="es-ES" w:eastAsia="ja-JP"/>
        </w:rPr>
        <w:t xml:space="preserve">l número de estudiantes </w:t>
      </w:r>
      <w:r>
        <w:rPr>
          <w:rFonts w:ascii="Arial" w:eastAsia="MS Mincho" w:hAnsi="Arial" w:cs="Arial"/>
          <w:sz w:val="24"/>
          <w:szCs w:val="24"/>
          <w:lang w:val="es-ES" w:eastAsia="ja-JP"/>
        </w:rPr>
        <w:t>que se admiten</w:t>
      </w:r>
      <w:r w:rsidRPr="00B5240F">
        <w:rPr>
          <w:rFonts w:ascii="Arial" w:eastAsia="MS Mincho" w:hAnsi="Arial" w:cs="Arial"/>
          <w:sz w:val="24"/>
          <w:szCs w:val="24"/>
          <w:lang w:val="es-ES" w:eastAsia="ja-JP"/>
        </w:rPr>
        <w:t xml:space="preserve"> se determina según la disponibilidad de investigadores y de recursos de proyectos.</w:t>
      </w:r>
      <w:r>
        <w:rPr>
          <w:rFonts w:ascii="Arial" w:eastAsia="MS Mincho" w:hAnsi="Arial" w:cs="Arial"/>
          <w:sz w:val="24"/>
          <w:szCs w:val="24"/>
          <w:lang w:val="es-ES" w:eastAsia="ja-JP"/>
        </w:rPr>
        <w:t xml:space="preserve"> </w:t>
      </w:r>
      <w:r w:rsidRPr="00B5240F">
        <w:rPr>
          <w:rFonts w:ascii="Arial" w:eastAsia="MS Mincho" w:hAnsi="Arial" w:cs="Arial"/>
          <w:sz w:val="24"/>
          <w:szCs w:val="24"/>
          <w:lang w:val="es-ES" w:eastAsia="ja-JP"/>
        </w:rPr>
        <w:t>Los Colegios de Profesores determinan qué estudiantes ingresan a un Programa de Posgrado en función de criterios exclusivamente académicos.</w:t>
      </w:r>
      <w:r>
        <w:rPr>
          <w:rFonts w:ascii="Arial" w:eastAsia="MS Mincho" w:hAnsi="Arial" w:cs="Arial"/>
          <w:sz w:val="24"/>
          <w:szCs w:val="24"/>
          <w:lang w:val="es-ES" w:eastAsia="ja-JP"/>
        </w:rPr>
        <w:t xml:space="preserve"> Asimismo, los </w:t>
      </w:r>
      <w:r w:rsidRPr="00B5240F">
        <w:rPr>
          <w:rFonts w:ascii="Arial" w:eastAsia="MS Mincho" w:hAnsi="Arial" w:cs="Arial"/>
          <w:sz w:val="24"/>
          <w:szCs w:val="24"/>
          <w:lang w:val="es-ES" w:eastAsia="ja-JP"/>
        </w:rPr>
        <w:t>temas de tesis son propuestos sobre temas de investigación de frontera qu</w:t>
      </w:r>
      <w:r>
        <w:rPr>
          <w:rFonts w:ascii="Arial" w:eastAsia="MS Mincho" w:hAnsi="Arial" w:cs="Arial"/>
          <w:sz w:val="24"/>
          <w:szCs w:val="24"/>
          <w:lang w:val="es-ES" w:eastAsia="ja-JP"/>
        </w:rPr>
        <w:t xml:space="preserve">e desarrollan los investigadores, y los </w:t>
      </w:r>
      <w:r w:rsidRPr="00B5240F">
        <w:rPr>
          <w:rFonts w:ascii="Arial" w:eastAsia="MS Mincho" w:hAnsi="Arial" w:cs="Arial"/>
          <w:sz w:val="24"/>
          <w:szCs w:val="24"/>
          <w:lang w:val="es-ES" w:eastAsia="ja-JP"/>
        </w:rPr>
        <w:t xml:space="preserve"> avances semestrales de los estudiantes son evaluados por los respectivos Colegios de Profesores.</w:t>
      </w:r>
    </w:p>
    <w:p w14:paraId="65370DDE" w14:textId="77777777" w:rsidR="0044424E" w:rsidRPr="00B5240F" w:rsidRDefault="0044424E" w:rsidP="00122FE4">
      <w:pPr>
        <w:spacing w:after="0" w:line="240" w:lineRule="auto"/>
        <w:jc w:val="both"/>
        <w:rPr>
          <w:rFonts w:ascii="Arial" w:eastAsia="MS Mincho" w:hAnsi="Arial" w:cs="Arial"/>
          <w:sz w:val="24"/>
          <w:szCs w:val="24"/>
          <w:lang w:val="es-ES" w:eastAsia="ja-JP"/>
        </w:rPr>
      </w:pPr>
    </w:p>
    <w:p w14:paraId="3C790FC9" w14:textId="77777777" w:rsidR="00122FE4" w:rsidRPr="003C4D68" w:rsidRDefault="00122FE4" w:rsidP="00B5240F">
      <w:pPr>
        <w:spacing w:after="0" w:line="240" w:lineRule="auto"/>
        <w:jc w:val="both"/>
        <w:rPr>
          <w:rFonts w:ascii="Arial" w:eastAsia="Times New Roman" w:hAnsi="Arial" w:cs="Arial"/>
          <w:sz w:val="24"/>
          <w:szCs w:val="24"/>
          <w:lang w:val="es-ES" w:eastAsia="es-ES"/>
        </w:rPr>
      </w:pPr>
    </w:p>
    <w:p w14:paraId="5C1FDB83" w14:textId="2EBC4146" w:rsidR="00B5240F" w:rsidRPr="003C4D68" w:rsidRDefault="007B5580" w:rsidP="007B5580">
      <w:pPr>
        <w:spacing w:after="0" w:line="240" w:lineRule="auto"/>
        <w:jc w:val="center"/>
        <w:rPr>
          <w:rFonts w:ascii="Arial" w:eastAsia="MS Mincho" w:hAnsi="Arial" w:cs="Arial"/>
          <w:b/>
          <w:sz w:val="24"/>
          <w:szCs w:val="24"/>
          <w:lang w:val="es-ES" w:eastAsia="ja-JP"/>
        </w:rPr>
      </w:pPr>
      <w:r w:rsidRPr="003C4D68">
        <w:rPr>
          <w:rFonts w:ascii="Arial" w:eastAsia="MS Mincho" w:hAnsi="Arial" w:cs="Arial"/>
          <w:b/>
          <w:sz w:val="24"/>
          <w:szCs w:val="24"/>
          <w:lang w:val="es-ES" w:eastAsia="ja-JP"/>
        </w:rPr>
        <w:t>Operación de los programas de posgrado</w:t>
      </w:r>
    </w:p>
    <w:p w14:paraId="0784A1A5" w14:textId="121C2A4E" w:rsidR="00941AFE" w:rsidRPr="007B5580" w:rsidRDefault="00941AFE" w:rsidP="007B5580">
      <w:pPr>
        <w:spacing w:after="0" w:line="240" w:lineRule="auto"/>
        <w:jc w:val="center"/>
        <w:rPr>
          <w:rFonts w:ascii="Arial" w:eastAsia="MS Mincho" w:hAnsi="Arial" w:cs="Arial"/>
          <w:b/>
          <w:sz w:val="24"/>
          <w:szCs w:val="24"/>
          <w:lang w:val="es-ES" w:eastAsia="ja-JP"/>
        </w:rPr>
      </w:pPr>
      <w:r>
        <w:rPr>
          <w:noProof/>
          <w:lang w:eastAsia="es-MX"/>
        </w:rPr>
        <mc:AlternateContent>
          <mc:Choice Requires="wps">
            <w:drawing>
              <wp:anchor distT="0" distB="0" distL="114300" distR="114300" simplePos="0" relativeHeight="251659264" behindDoc="0" locked="0" layoutInCell="1" allowOverlap="1" wp14:anchorId="34686EA9" wp14:editId="5D8F9CD2">
                <wp:simplePos x="0" y="0"/>
                <wp:positionH relativeFrom="column">
                  <wp:posOffset>1075690</wp:posOffset>
                </wp:positionH>
                <wp:positionV relativeFrom="paragraph">
                  <wp:posOffset>48260</wp:posOffset>
                </wp:positionV>
                <wp:extent cx="3398520" cy="0"/>
                <wp:effectExtent l="0" t="0" r="11430" b="19050"/>
                <wp:wrapNone/>
                <wp:docPr id="23" name="23 Conector recto"/>
                <wp:cNvGraphicFramePr/>
                <a:graphic xmlns:a="http://schemas.openxmlformats.org/drawingml/2006/main">
                  <a:graphicData uri="http://schemas.microsoft.com/office/word/2010/wordprocessingShape">
                    <wps:wsp>
                      <wps:cNvCnPr/>
                      <wps:spPr>
                        <a:xfrm>
                          <a:off x="0" y="0"/>
                          <a:ext cx="33985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32D40D" id="23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7pt,3.8pt" to="352.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" strokecolor="black [3040]" strokeweight="1.5pt"/>
            </w:pict>
          </mc:Fallback>
        </mc:AlternateContent>
      </w:r>
    </w:p>
    <w:p w14:paraId="78A91C3B" w14:textId="7DDC93B9" w:rsidR="00B5240F" w:rsidRDefault="00B5240F" w:rsidP="003C4D68">
      <w:pPr>
        <w:spacing w:after="0" w:line="240" w:lineRule="auto"/>
        <w:jc w:val="center"/>
        <w:rPr>
          <w:rFonts w:ascii="Arial" w:eastAsia="MS Mincho" w:hAnsi="Arial" w:cs="Arial"/>
          <w:sz w:val="24"/>
          <w:szCs w:val="24"/>
          <w:lang w:val="es-ES" w:eastAsia="ja-JP"/>
        </w:rPr>
      </w:pPr>
      <w:r>
        <w:rPr>
          <w:noProof/>
          <w:lang w:eastAsia="es-MX"/>
        </w:rPr>
        <w:drawing>
          <wp:inline distT="0" distB="0" distL="0" distR="0" wp14:anchorId="46795497" wp14:editId="6666FB41">
            <wp:extent cx="4629069" cy="2287743"/>
            <wp:effectExtent l="0" t="0" r="635" b="0"/>
            <wp:docPr id="1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rotWithShape="1">
                    <a:blip r:embed="rId11"/>
                    <a:srcRect t="9923" r="3415"/>
                    <a:stretch/>
                  </pic:blipFill>
                  <pic:spPr bwMode="auto">
                    <a:xfrm>
                      <a:off x="0" y="0"/>
                      <a:ext cx="4651801" cy="2298977"/>
                    </a:xfrm>
                    <a:prstGeom prst="rect">
                      <a:avLst/>
                    </a:prstGeom>
                    <a:ln>
                      <a:noFill/>
                    </a:ln>
                    <a:extLst>
                      <a:ext uri="{53640926-AAD7-44D8-BBD7-CCE9431645EC}">
                        <a14:shadowObscured xmlns:a14="http://schemas.microsoft.com/office/drawing/2010/main"/>
                      </a:ext>
                    </a:extLst>
                  </pic:spPr>
                </pic:pic>
              </a:graphicData>
            </a:graphic>
          </wp:inline>
        </w:drawing>
      </w:r>
    </w:p>
    <w:p w14:paraId="4FC72B1B" w14:textId="77777777" w:rsidR="003C4D68" w:rsidRPr="0063791A" w:rsidRDefault="003C4D68" w:rsidP="003C4D68">
      <w:pPr>
        <w:numPr>
          <w:ilvl w:val="0"/>
          <w:numId w:val="3"/>
        </w:numPr>
        <w:spacing w:after="0" w:line="240" w:lineRule="auto"/>
        <w:jc w:val="both"/>
        <w:rPr>
          <w:rFonts w:ascii="Arial" w:eastAsia="MS Mincho" w:hAnsi="Arial" w:cs="Arial"/>
          <w:b/>
          <w:bCs/>
          <w:sz w:val="28"/>
          <w:szCs w:val="24"/>
          <w:lang w:eastAsia="ja-JP"/>
        </w:rPr>
      </w:pPr>
      <w:r w:rsidRPr="0063791A">
        <w:rPr>
          <w:rFonts w:ascii="Arial" w:eastAsia="MS Mincho" w:hAnsi="Arial" w:cs="Arial"/>
          <w:b/>
          <w:sz w:val="28"/>
          <w:szCs w:val="24"/>
          <w:lang w:eastAsia="ja-JP"/>
        </w:rPr>
        <w:lastRenderedPageBreak/>
        <w:t>Programas de Posgrado y Evaluación del PNPC.</w:t>
      </w:r>
    </w:p>
    <w:p w14:paraId="26CD956F" w14:textId="77777777" w:rsidR="003C4D68" w:rsidRPr="000D66A1" w:rsidRDefault="003C4D68" w:rsidP="003C4D68">
      <w:pPr>
        <w:spacing w:after="0" w:line="240" w:lineRule="auto"/>
        <w:ind w:left="360"/>
        <w:jc w:val="both"/>
        <w:rPr>
          <w:rFonts w:ascii="Arial" w:eastAsia="MS Mincho" w:hAnsi="Arial" w:cs="Arial"/>
          <w:b/>
          <w:bCs/>
          <w:sz w:val="24"/>
          <w:szCs w:val="24"/>
          <w:lang w:eastAsia="ja-JP"/>
        </w:rPr>
      </w:pPr>
    </w:p>
    <w:p w14:paraId="383A6CEF" w14:textId="744AFE32" w:rsidR="003C4D68" w:rsidRDefault="003C4D68" w:rsidP="003C4D68">
      <w:pPr>
        <w:tabs>
          <w:tab w:val="num" w:pos="1120"/>
        </w:tabs>
        <w:spacing w:after="0" w:line="240" w:lineRule="auto"/>
        <w:jc w:val="both"/>
        <w:rPr>
          <w:rFonts w:ascii="Arial" w:eastAsia="MS Mincho" w:hAnsi="Arial" w:cs="Arial"/>
          <w:bCs/>
          <w:sz w:val="24"/>
          <w:szCs w:val="24"/>
          <w:lang w:eastAsia="es-ES"/>
        </w:rPr>
      </w:pPr>
      <w:r w:rsidRPr="003C4D68">
        <w:rPr>
          <w:rFonts w:ascii="Arial" w:eastAsia="MS Mincho" w:hAnsi="Arial" w:cs="Arial"/>
          <w:bCs/>
          <w:sz w:val="24"/>
          <w:szCs w:val="24"/>
          <w:lang w:eastAsia="es-ES"/>
        </w:rPr>
        <w:t>En 2014 se pusieron en operación los principales módulos de un nuevo sistema informático del Posgrado, que permite contar con información detallada y actualizada de los estudiantes y egresados del Instituto. Además, en 2014 todos los programas de posgrado del IPICYT que fueron sometidos a evaluación (6) ratificaron su pertenencia y nivel dentro del PNPC, por lo que la totalidad de los programas de posgrado institucionales pertenecen a di</w:t>
      </w:r>
      <w:r w:rsidR="00042B25">
        <w:rPr>
          <w:rFonts w:ascii="Arial" w:eastAsia="MS Mincho" w:hAnsi="Arial" w:cs="Arial"/>
          <w:bCs/>
          <w:sz w:val="24"/>
          <w:szCs w:val="24"/>
          <w:lang w:eastAsia="es-ES"/>
        </w:rPr>
        <w:t>cho padrón de calidad (Tabla I</w:t>
      </w:r>
      <w:r w:rsidRPr="003C4D68">
        <w:rPr>
          <w:rFonts w:ascii="Arial" w:eastAsia="MS Mincho" w:hAnsi="Arial" w:cs="Arial"/>
          <w:bCs/>
          <w:sz w:val="24"/>
          <w:szCs w:val="24"/>
          <w:lang w:eastAsia="es-ES"/>
        </w:rPr>
        <w:t xml:space="preserve">). </w:t>
      </w:r>
    </w:p>
    <w:p w14:paraId="0C5FDD7F" w14:textId="77777777" w:rsidR="0063791A" w:rsidRPr="003C4D68" w:rsidRDefault="0063791A" w:rsidP="003C4D68">
      <w:pPr>
        <w:tabs>
          <w:tab w:val="num" w:pos="1120"/>
        </w:tabs>
        <w:spacing w:after="0" w:line="240" w:lineRule="auto"/>
        <w:jc w:val="both"/>
        <w:rPr>
          <w:rFonts w:ascii="Arial" w:eastAsia="MS Mincho" w:hAnsi="Arial" w:cs="Arial"/>
          <w:bCs/>
          <w:sz w:val="24"/>
          <w:szCs w:val="24"/>
          <w:lang w:eastAsia="es-ES"/>
        </w:rPr>
      </w:pPr>
    </w:p>
    <w:p w14:paraId="0F186B8A" w14:textId="24458652" w:rsidR="003C4D68" w:rsidRPr="003C4D68" w:rsidRDefault="00042B25" w:rsidP="003C4D68">
      <w:pPr>
        <w:tabs>
          <w:tab w:val="num" w:pos="1120"/>
        </w:tabs>
        <w:spacing w:after="0" w:line="360" w:lineRule="auto"/>
        <w:jc w:val="both"/>
        <w:rPr>
          <w:rFonts w:ascii="Arial" w:eastAsia="MS Mincho" w:hAnsi="Arial" w:cs="Arial"/>
          <w:b/>
          <w:bCs/>
          <w:sz w:val="24"/>
          <w:szCs w:val="24"/>
          <w:lang w:eastAsia="es-ES"/>
        </w:rPr>
      </w:pPr>
      <w:r>
        <w:rPr>
          <w:rFonts w:ascii="Arial" w:eastAsia="MS Mincho" w:hAnsi="Arial" w:cs="Arial"/>
          <w:b/>
          <w:bCs/>
          <w:sz w:val="24"/>
          <w:szCs w:val="24"/>
          <w:lang w:eastAsia="es-ES"/>
        </w:rPr>
        <w:t>Tabla I</w:t>
      </w:r>
      <w:r w:rsidR="003C4D68" w:rsidRPr="003C4D68">
        <w:rPr>
          <w:rFonts w:ascii="Arial" w:eastAsia="MS Mincho" w:hAnsi="Arial" w:cs="Arial"/>
          <w:b/>
          <w:bCs/>
          <w:sz w:val="24"/>
          <w:szCs w:val="24"/>
          <w:lang w:eastAsia="es-ES"/>
        </w:rPr>
        <w:t xml:space="preserve">. Programas de Posgrado en el PNPC y Estudiantes Regulares, 2014. </w:t>
      </w:r>
    </w:p>
    <w:tbl>
      <w:tblPr>
        <w:tblW w:w="8735" w:type="dxa"/>
        <w:jc w:val="center"/>
        <w:tblCellMar>
          <w:left w:w="70" w:type="dxa"/>
          <w:right w:w="70" w:type="dxa"/>
        </w:tblCellMar>
        <w:tblLook w:val="04A0" w:firstRow="1" w:lastRow="0" w:firstColumn="1" w:lastColumn="0" w:noHBand="0" w:noVBand="1"/>
      </w:tblPr>
      <w:tblGrid>
        <w:gridCol w:w="797"/>
        <w:gridCol w:w="1240"/>
        <w:gridCol w:w="1802"/>
        <w:gridCol w:w="1437"/>
        <w:gridCol w:w="1194"/>
        <w:gridCol w:w="1134"/>
        <w:gridCol w:w="1131"/>
      </w:tblGrid>
      <w:tr w:rsidR="003C4D68" w:rsidRPr="003C4D68" w14:paraId="4FE3FE1E" w14:textId="77777777" w:rsidTr="00971C17">
        <w:trPr>
          <w:trHeight w:val="446"/>
          <w:tblHeader/>
          <w:jc w:val="center"/>
        </w:trPr>
        <w:tc>
          <w:tcPr>
            <w:tcW w:w="797" w:type="dxa"/>
            <w:vMerge w:val="restart"/>
            <w:tcBorders>
              <w:top w:val="single" w:sz="8" w:space="0" w:color="auto"/>
              <w:left w:val="single" w:sz="8" w:space="0" w:color="auto"/>
              <w:right w:val="single" w:sz="4" w:space="0" w:color="auto"/>
            </w:tcBorders>
            <w:shd w:val="clear" w:color="auto" w:fill="EAF1DD" w:themeFill="accent3" w:themeFillTint="33"/>
            <w:noWrap/>
            <w:vAlign w:val="center"/>
            <w:hideMark/>
          </w:tcPr>
          <w:p w14:paraId="36E241A9" w14:textId="77777777" w:rsidR="003C4D68" w:rsidRPr="003C4D68" w:rsidRDefault="003C4D68" w:rsidP="003C4D68">
            <w:pPr>
              <w:tabs>
                <w:tab w:val="num" w:pos="1120"/>
              </w:tabs>
              <w:spacing w:after="0" w:line="240" w:lineRule="auto"/>
              <w:jc w:val="both"/>
              <w:rPr>
                <w:rFonts w:ascii="Arial" w:eastAsia="MS Mincho" w:hAnsi="Arial" w:cs="Arial"/>
                <w:b/>
                <w:bCs/>
                <w:sz w:val="24"/>
                <w:szCs w:val="24"/>
                <w:lang w:eastAsia="es-ES"/>
              </w:rPr>
            </w:pPr>
            <w:r w:rsidRPr="003C4D68">
              <w:rPr>
                <w:rFonts w:ascii="Arial" w:eastAsia="MS Mincho" w:hAnsi="Arial" w:cs="Arial"/>
                <w:b/>
                <w:bCs/>
                <w:sz w:val="24"/>
                <w:szCs w:val="24"/>
                <w:lang w:eastAsia="es-ES"/>
              </w:rPr>
              <w:t>Núm.</w:t>
            </w:r>
          </w:p>
        </w:tc>
        <w:tc>
          <w:tcPr>
            <w:tcW w:w="1240" w:type="dxa"/>
            <w:vMerge w:val="restart"/>
            <w:tcBorders>
              <w:top w:val="single" w:sz="8" w:space="0" w:color="auto"/>
              <w:left w:val="nil"/>
              <w:right w:val="single" w:sz="4" w:space="0" w:color="auto"/>
            </w:tcBorders>
            <w:shd w:val="clear" w:color="auto" w:fill="EAF1DD" w:themeFill="accent3" w:themeFillTint="33"/>
            <w:vAlign w:val="center"/>
            <w:hideMark/>
          </w:tcPr>
          <w:p w14:paraId="20FDB089" w14:textId="77777777" w:rsidR="003C4D68" w:rsidRPr="003C4D68" w:rsidRDefault="003C4D68" w:rsidP="009E0FEC">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Nivel</w:t>
            </w:r>
          </w:p>
        </w:tc>
        <w:tc>
          <w:tcPr>
            <w:tcW w:w="1802" w:type="dxa"/>
            <w:vMerge w:val="restart"/>
            <w:tcBorders>
              <w:top w:val="single" w:sz="8" w:space="0" w:color="auto"/>
              <w:left w:val="nil"/>
              <w:right w:val="single" w:sz="4" w:space="0" w:color="auto"/>
            </w:tcBorders>
            <w:shd w:val="clear" w:color="auto" w:fill="EAF1DD" w:themeFill="accent3" w:themeFillTint="33"/>
            <w:vAlign w:val="center"/>
            <w:hideMark/>
          </w:tcPr>
          <w:p w14:paraId="3F6A3DD4" w14:textId="77777777" w:rsidR="003C4D68" w:rsidRPr="003C4D68" w:rsidRDefault="003C4D68" w:rsidP="009E0FEC">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Programa</w:t>
            </w:r>
          </w:p>
        </w:tc>
        <w:tc>
          <w:tcPr>
            <w:tcW w:w="1437" w:type="dxa"/>
            <w:vMerge w:val="restart"/>
            <w:tcBorders>
              <w:top w:val="single" w:sz="8" w:space="0" w:color="auto"/>
              <w:left w:val="nil"/>
              <w:right w:val="single" w:sz="8" w:space="0" w:color="auto"/>
            </w:tcBorders>
            <w:shd w:val="clear" w:color="auto" w:fill="EAF1DD" w:themeFill="accent3" w:themeFillTint="33"/>
            <w:vAlign w:val="center"/>
            <w:hideMark/>
          </w:tcPr>
          <w:p w14:paraId="69D2C17C" w14:textId="77777777" w:rsidR="003C4D68" w:rsidRPr="003C4D68" w:rsidRDefault="003C4D68" w:rsidP="003C4D68">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Dictamen PNPC</w:t>
            </w:r>
          </w:p>
        </w:tc>
        <w:tc>
          <w:tcPr>
            <w:tcW w:w="3459" w:type="dxa"/>
            <w:gridSpan w:val="3"/>
            <w:tcBorders>
              <w:top w:val="single" w:sz="8" w:space="0" w:color="auto"/>
              <w:left w:val="nil"/>
              <w:bottom w:val="single" w:sz="4" w:space="0" w:color="auto"/>
              <w:right w:val="single" w:sz="8" w:space="0" w:color="auto"/>
            </w:tcBorders>
            <w:shd w:val="clear" w:color="auto" w:fill="EAF1DD" w:themeFill="accent3" w:themeFillTint="33"/>
            <w:vAlign w:val="center"/>
          </w:tcPr>
          <w:p w14:paraId="55559939" w14:textId="77777777" w:rsidR="003C4D68" w:rsidRPr="003C4D68" w:rsidRDefault="003C4D68" w:rsidP="003C4D68">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Matricula por Programa</w:t>
            </w:r>
          </w:p>
        </w:tc>
      </w:tr>
      <w:tr w:rsidR="003C4D68" w:rsidRPr="003C4D68" w14:paraId="1B941CF4" w14:textId="77777777" w:rsidTr="00971C17">
        <w:trPr>
          <w:trHeight w:val="396"/>
          <w:tblHeader/>
          <w:jc w:val="center"/>
        </w:trPr>
        <w:tc>
          <w:tcPr>
            <w:tcW w:w="797" w:type="dxa"/>
            <w:vMerge/>
            <w:tcBorders>
              <w:left w:val="single" w:sz="8" w:space="0" w:color="auto"/>
              <w:bottom w:val="single" w:sz="4" w:space="0" w:color="auto"/>
              <w:right w:val="single" w:sz="4" w:space="0" w:color="auto"/>
            </w:tcBorders>
            <w:shd w:val="clear" w:color="auto" w:fill="EAF1DD" w:themeFill="accent3" w:themeFillTint="33"/>
            <w:noWrap/>
            <w:vAlign w:val="bottom"/>
          </w:tcPr>
          <w:p w14:paraId="789899A4" w14:textId="77777777" w:rsidR="003C4D68" w:rsidRPr="003C4D68" w:rsidRDefault="003C4D68" w:rsidP="003C4D68">
            <w:pPr>
              <w:tabs>
                <w:tab w:val="num" w:pos="1120"/>
              </w:tabs>
              <w:spacing w:after="0" w:line="240" w:lineRule="auto"/>
              <w:jc w:val="both"/>
              <w:rPr>
                <w:rFonts w:ascii="Arial" w:eastAsia="MS Mincho" w:hAnsi="Arial" w:cs="Arial"/>
                <w:b/>
                <w:bCs/>
                <w:sz w:val="24"/>
                <w:szCs w:val="24"/>
                <w:lang w:eastAsia="es-ES"/>
              </w:rPr>
            </w:pPr>
          </w:p>
        </w:tc>
        <w:tc>
          <w:tcPr>
            <w:tcW w:w="1240" w:type="dxa"/>
            <w:vMerge/>
            <w:tcBorders>
              <w:left w:val="nil"/>
              <w:bottom w:val="single" w:sz="4" w:space="0" w:color="auto"/>
              <w:right w:val="single" w:sz="4" w:space="0" w:color="auto"/>
            </w:tcBorders>
            <w:shd w:val="clear" w:color="auto" w:fill="EAF1DD" w:themeFill="accent3" w:themeFillTint="33"/>
            <w:vAlign w:val="center"/>
          </w:tcPr>
          <w:p w14:paraId="114B1321" w14:textId="77777777" w:rsidR="003C4D68" w:rsidRPr="003C4D68" w:rsidRDefault="003C4D68" w:rsidP="003C4D68">
            <w:pPr>
              <w:tabs>
                <w:tab w:val="num" w:pos="1120"/>
              </w:tabs>
              <w:spacing w:after="0" w:line="240" w:lineRule="auto"/>
              <w:jc w:val="both"/>
              <w:rPr>
                <w:rFonts w:ascii="Arial" w:eastAsia="MS Mincho" w:hAnsi="Arial" w:cs="Arial"/>
                <w:b/>
                <w:bCs/>
                <w:sz w:val="24"/>
                <w:szCs w:val="24"/>
                <w:lang w:eastAsia="es-ES"/>
              </w:rPr>
            </w:pPr>
          </w:p>
        </w:tc>
        <w:tc>
          <w:tcPr>
            <w:tcW w:w="1802" w:type="dxa"/>
            <w:vMerge/>
            <w:tcBorders>
              <w:left w:val="nil"/>
              <w:bottom w:val="single" w:sz="4" w:space="0" w:color="auto"/>
              <w:right w:val="single" w:sz="4" w:space="0" w:color="auto"/>
            </w:tcBorders>
            <w:shd w:val="clear" w:color="auto" w:fill="EAF1DD" w:themeFill="accent3" w:themeFillTint="33"/>
            <w:vAlign w:val="center"/>
          </w:tcPr>
          <w:p w14:paraId="082997DB" w14:textId="77777777" w:rsidR="003C4D68" w:rsidRPr="003C4D68" w:rsidRDefault="003C4D68" w:rsidP="003C4D68">
            <w:pPr>
              <w:tabs>
                <w:tab w:val="num" w:pos="1120"/>
              </w:tabs>
              <w:spacing w:after="0" w:line="240" w:lineRule="auto"/>
              <w:jc w:val="both"/>
              <w:rPr>
                <w:rFonts w:ascii="Arial" w:eastAsia="MS Mincho" w:hAnsi="Arial" w:cs="Arial"/>
                <w:b/>
                <w:bCs/>
                <w:sz w:val="24"/>
                <w:szCs w:val="24"/>
                <w:lang w:eastAsia="es-ES"/>
              </w:rPr>
            </w:pPr>
          </w:p>
        </w:tc>
        <w:tc>
          <w:tcPr>
            <w:tcW w:w="1437" w:type="dxa"/>
            <w:vMerge/>
            <w:tcBorders>
              <w:left w:val="nil"/>
              <w:bottom w:val="single" w:sz="4" w:space="0" w:color="auto"/>
              <w:right w:val="single" w:sz="8" w:space="0" w:color="auto"/>
            </w:tcBorders>
            <w:shd w:val="clear" w:color="auto" w:fill="EAF1DD" w:themeFill="accent3" w:themeFillTint="33"/>
            <w:vAlign w:val="center"/>
          </w:tcPr>
          <w:p w14:paraId="3EB36F3F" w14:textId="77777777" w:rsidR="003C4D68" w:rsidRPr="003C4D68" w:rsidRDefault="003C4D68" w:rsidP="003C4D68">
            <w:pPr>
              <w:tabs>
                <w:tab w:val="num" w:pos="1120"/>
              </w:tabs>
              <w:spacing w:after="0" w:line="240" w:lineRule="auto"/>
              <w:jc w:val="both"/>
              <w:rPr>
                <w:rFonts w:ascii="Arial" w:eastAsia="MS Mincho" w:hAnsi="Arial" w:cs="Arial"/>
                <w:b/>
                <w:bCs/>
                <w:sz w:val="24"/>
                <w:szCs w:val="24"/>
                <w:lang w:eastAsia="es-ES"/>
              </w:rPr>
            </w:pPr>
          </w:p>
        </w:tc>
        <w:tc>
          <w:tcPr>
            <w:tcW w:w="1194" w:type="dxa"/>
            <w:tcBorders>
              <w:top w:val="single" w:sz="8" w:space="0" w:color="auto"/>
              <w:left w:val="nil"/>
              <w:bottom w:val="single" w:sz="4" w:space="0" w:color="auto"/>
              <w:right w:val="single" w:sz="8" w:space="0" w:color="auto"/>
            </w:tcBorders>
            <w:shd w:val="clear" w:color="auto" w:fill="EAF1DD" w:themeFill="accent3" w:themeFillTint="33"/>
            <w:vAlign w:val="center"/>
          </w:tcPr>
          <w:p w14:paraId="04BF90B1" w14:textId="77777777" w:rsidR="003C4D68" w:rsidRPr="003C4D68" w:rsidRDefault="003C4D68" w:rsidP="00971C17">
            <w:pPr>
              <w:tabs>
                <w:tab w:val="num" w:pos="1120"/>
              </w:tabs>
              <w:spacing w:after="0" w:line="240" w:lineRule="auto"/>
              <w:jc w:val="center"/>
              <w:rPr>
                <w:rFonts w:ascii="Arial" w:eastAsia="MS Mincho" w:hAnsi="Arial" w:cs="Arial"/>
                <w:b/>
                <w:bCs/>
                <w:i/>
                <w:sz w:val="24"/>
                <w:szCs w:val="24"/>
                <w:lang w:eastAsia="es-ES"/>
              </w:rPr>
            </w:pPr>
            <w:r w:rsidRPr="003C4D68">
              <w:rPr>
                <w:rFonts w:ascii="Arial" w:eastAsia="MS Mincho" w:hAnsi="Arial" w:cs="Arial"/>
                <w:b/>
                <w:bCs/>
                <w:i/>
                <w:iCs/>
                <w:sz w:val="24"/>
                <w:szCs w:val="24"/>
                <w:lang w:eastAsia="es-ES"/>
              </w:rPr>
              <w:t>Hombres</w:t>
            </w:r>
          </w:p>
        </w:tc>
        <w:tc>
          <w:tcPr>
            <w:tcW w:w="1134" w:type="dxa"/>
            <w:tcBorders>
              <w:top w:val="single" w:sz="8" w:space="0" w:color="auto"/>
              <w:left w:val="nil"/>
              <w:bottom w:val="single" w:sz="4" w:space="0" w:color="auto"/>
              <w:right w:val="single" w:sz="8" w:space="0" w:color="auto"/>
            </w:tcBorders>
            <w:shd w:val="clear" w:color="auto" w:fill="EAF1DD" w:themeFill="accent3" w:themeFillTint="33"/>
            <w:vAlign w:val="center"/>
          </w:tcPr>
          <w:p w14:paraId="441E90BF" w14:textId="77777777" w:rsidR="003C4D68" w:rsidRPr="003C4D68" w:rsidRDefault="003C4D68" w:rsidP="00971C17">
            <w:pPr>
              <w:tabs>
                <w:tab w:val="num" w:pos="1120"/>
              </w:tabs>
              <w:spacing w:after="0" w:line="240" w:lineRule="auto"/>
              <w:jc w:val="center"/>
              <w:rPr>
                <w:rFonts w:ascii="Arial" w:eastAsia="MS Mincho" w:hAnsi="Arial" w:cs="Arial"/>
                <w:b/>
                <w:bCs/>
                <w:i/>
                <w:sz w:val="24"/>
                <w:szCs w:val="24"/>
                <w:lang w:eastAsia="es-ES"/>
              </w:rPr>
            </w:pPr>
            <w:r w:rsidRPr="003C4D68">
              <w:rPr>
                <w:rFonts w:ascii="Arial" w:eastAsia="MS Mincho" w:hAnsi="Arial" w:cs="Arial"/>
                <w:b/>
                <w:bCs/>
                <w:i/>
                <w:iCs/>
                <w:sz w:val="24"/>
                <w:szCs w:val="24"/>
                <w:lang w:eastAsia="es-ES"/>
              </w:rPr>
              <w:t>Mujeres</w:t>
            </w:r>
          </w:p>
        </w:tc>
        <w:tc>
          <w:tcPr>
            <w:tcW w:w="1131" w:type="dxa"/>
            <w:tcBorders>
              <w:top w:val="single" w:sz="8" w:space="0" w:color="auto"/>
              <w:left w:val="nil"/>
              <w:bottom w:val="single" w:sz="4" w:space="0" w:color="auto"/>
              <w:right w:val="single" w:sz="8" w:space="0" w:color="auto"/>
            </w:tcBorders>
            <w:shd w:val="clear" w:color="auto" w:fill="EAF1DD" w:themeFill="accent3" w:themeFillTint="33"/>
            <w:vAlign w:val="center"/>
          </w:tcPr>
          <w:p w14:paraId="63A3BCF0" w14:textId="77777777" w:rsidR="003C4D68" w:rsidRPr="003C4D68" w:rsidRDefault="003C4D68" w:rsidP="00971C17">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TOTAL</w:t>
            </w:r>
          </w:p>
        </w:tc>
      </w:tr>
      <w:tr w:rsidR="003C4D68" w:rsidRPr="003C4D68" w14:paraId="1A338054" w14:textId="77777777" w:rsidTr="00971C17">
        <w:trPr>
          <w:trHeight w:val="695"/>
          <w:jc w:val="center"/>
        </w:trPr>
        <w:tc>
          <w:tcPr>
            <w:tcW w:w="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78759" w14:textId="77777777" w:rsidR="003C4D68" w:rsidRPr="003C4D68" w:rsidRDefault="003C4D68" w:rsidP="003C4D68">
            <w:pPr>
              <w:tabs>
                <w:tab w:val="num" w:pos="1120"/>
              </w:tabs>
              <w:spacing w:after="0" w:line="240" w:lineRule="auto"/>
              <w:jc w:val="center"/>
              <w:rPr>
                <w:rFonts w:ascii="Arial" w:eastAsia="MS Mincho" w:hAnsi="Arial" w:cs="Arial"/>
                <w:bCs/>
                <w:szCs w:val="24"/>
                <w:lang w:eastAsia="es-ES"/>
              </w:rPr>
            </w:pPr>
            <w:r w:rsidRPr="003C4D68">
              <w:rPr>
                <w:rFonts w:ascii="Arial" w:eastAsia="MS Mincho" w:hAnsi="Arial" w:cs="Arial"/>
                <w:bCs/>
                <w:szCs w:val="24"/>
                <w:lang w:eastAsia="es-ES"/>
              </w:rPr>
              <w:t>1</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80187B" w14:textId="77777777" w:rsidR="003C4D68" w:rsidRPr="003C4D68" w:rsidRDefault="003C4D68" w:rsidP="003C4D68">
            <w:pPr>
              <w:tabs>
                <w:tab w:val="num" w:pos="1120"/>
              </w:tabs>
              <w:spacing w:after="0" w:line="240" w:lineRule="auto"/>
              <w:jc w:val="center"/>
              <w:rPr>
                <w:rFonts w:ascii="Arial" w:eastAsia="MS Mincho" w:hAnsi="Arial" w:cs="Arial"/>
                <w:b/>
                <w:bCs/>
                <w:szCs w:val="24"/>
                <w:lang w:eastAsia="es-ES"/>
              </w:rPr>
            </w:pPr>
            <w:r w:rsidRPr="003C4D68">
              <w:rPr>
                <w:rFonts w:ascii="Arial" w:eastAsia="MS Mincho" w:hAnsi="Arial" w:cs="Arial"/>
                <w:b/>
                <w:bCs/>
                <w:szCs w:val="24"/>
                <w:lang w:eastAsia="es-ES"/>
              </w:rPr>
              <w:t>Maestría</w:t>
            </w:r>
          </w:p>
        </w:tc>
        <w:tc>
          <w:tcPr>
            <w:tcW w:w="1802" w:type="dxa"/>
            <w:tcBorders>
              <w:top w:val="single" w:sz="4" w:space="0" w:color="auto"/>
              <w:left w:val="nil"/>
              <w:bottom w:val="single" w:sz="4" w:space="0" w:color="auto"/>
              <w:right w:val="single" w:sz="4" w:space="0" w:color="auto"/>
            </w:tcBorders>
            <w:shd w:val="clear" w:color="auto" w:fill="auto"/>
            <w:vAlign w:val="center"/>
            <w:hideMark/>
          </w:tcPr>
          <w:p w14:paraId="5437F488" w14:textId="77777777" w:rsidR="003C4D68" w:rsidRPr="003C4D68" w:rsidRDefault="003C4D68" w:rsidP="003C4D68">
            <w:pPr>
              <w:tabs>
                <w:tab w:val="num" w:pos="1120"/>
              </w:tabs>
              <w:spacing w:after="0" w:line="240" w:lineRule="auto"/>
              <w:jc w:val="center"/>
              <w:rPr>
                <w:rFonts w:ascii="Arial" w:eastAsia="MS Mincho" w:hAnsi="Arial" w:cs="Arial"/>
                <w:bCs/>
                <w:szCs w:val="24"/>
                <w:lang w:eastAsia="es-ES"/>
              </w:rPr>
            </w:pPr>
            <w:r w:rsidRPr="003C4D68">
              <w:rPr>
                <w:rFonts w:ascii="Arial" w:eastAsia="MS Mincho" w:hAnsi="Arial" w:cs="Arial"/>
                <w:bCs/>
                <w:szCs w:val="24"/>
                <w:lang w:val="es-ES" w:eastAsia="es-ES"/>
              </w:rPr>
              <w:t>Biología Molecular</w:t>
            </w:r>
          </w:p>
        </w:tc>
        <w:tc>
          <w:tcPr>
            <w:tcW w:w="1437" w:type="dxa"/>
            <w:tcBorders>
              <w:top w:val="single" w:sz="4" w:space="0" w:color="auto"/>
              <w:left w:val="nil"/>
              <w:bottom w:val="single" w:sz="4" w:space="0" w:color="auto"/>
              <w:right w:val="single" w:sz="8" w:space="0" w:color="auto"/>
            </w:tcBorders>
            <w:shd w:val="clear" w:color="auto" w:fill="auto"/>
            <w:vAlign w:val="center"/>
            <w:hideMark/>
          </w:tcPr>
          <w:p w14:paraId="01ACFB0C" w14:textId="77777777" w:rsidR="003C4D68" w:rsidRPr="003C4D68" w:rsidRDefault="003C4D68" w:rsidP="003C4D68">
            <w:pPr>
              <w:tabs>
                <w:tab w:val="num" w:pos="1120"/>
              </w:tabs>
              <w:spacing w:after="0" w:line="240" w:lineRule="auto"/>
              <w:jc w:val="center"/>
              <w:rPr>
                <w:rFonts w:ascii="Arial" w:eastAsia="MS Mincho" w:hAnsi="Arial" w:cs="Arial"/>
                <w:bCs/>
                <w:i/>
                <w:iCs/>
                <w:szCs w:val="24"/>
                <w:lang w:eastAsia="es-ES"/>
              </w:rPr>
            </w:pPr>
            <w:r w:rsidRPr="003C4D68">
              <w:rPr>
                <w:rFonts w:ascii="Arial" w:eastAsia="MS Mincho" w:hAnsi="Arial" w:cs="Arial"/>
                <w:bCs/>
                <w:i/>
                <w:iCs/>
                <w:szCs w:val="24"/>
                <w:lang w:eastAsia="es-ES"/>
              </w:rPr>
              <w:t>Competencia Internacional</w:t>
            </w:r>
          </w:p>
        </w:tc>
        <w:tc>
          <w:tcPr>
            <w:tcW w:w="1194" w:type="dxa"/>
            <w:tcBorders>
              <w:top w:val="single" w:sz="4" w:space="0" w:color="auto"/>
              <w:left w:val="nil"/>
              <w:bottom w:val="single" w:sz="4" w:space="0" w:color="auto"/>
              <w:right w:val="single" w:sz="8" w:space="0" w:color="auto"/>
            </w:tcBorders>
            <w:shd w:val="clear" w:color="auto" w:fill="auto"/>
            <w:vAlign w:val="center"/>
          </w:tcPr>
          <w:p w14:paraId="6427B594" w14:textId="77777777" w:rsidR="003C4D68" w:rsidRPr="003C4D68" w:rsidRDefault="003C4D68" w:rsidP="003C4D68">
            <w:pPr>
              <w:tabs>
                <w:tab w:val="num" w:pos="1120"/>
              </w:tabs>
              <w:spacing w:after="0" w:line="240" w:lineRule="auto"/>
              <w:jc w:val="center"/>
              <w:rPr>
                <w:rFonts w:ascii="Arial" w:eastAsia="MS Mincho" w:hAnsi="Arial" w:cs="Arial"/>
                <w:bCs/>
                <w:i/>
                <w:iCs/>
                <w:szCs w:val="24"/>
                <w:lang w:eastAsia="es-ES"/>
              </w:rPr>
            </w:pPr>
            <w:r w:rsidRPr="003C4D68">
              <w:rPr>
                <w:rFonts w:ascii="Arial" w:eastAsia="MS Mincho" w:hAnsi="Arial" w:cs="Arial"/>
                <w:bCs/>
                <w:szCs w:val="24"/>
                <w:lang w:eastAsia="es-ES"/>
              </w:rPr>
              <w:t>14</w:t>
            </w:r>
          </w:p>
        </w:tc>
        <w:tc>
          <w:tcPr>
            <w:tcW w:w="1134" w:type="dxa"/>
            <w:tcBorders>
              <w:top w:val="single" w:sz="4" w:space="0" w:color="auto"/>
              <w:left w:val="nil"/>
              <w:bottom w:val="single" w:sz="4" w:space="0" w:color="auto"/>
              <w:right w:val="single" w:sz="8" w:space="0" w:color="auto"/>
            </w:tcBorders>
            <w:shd w:val="clear" w:color="auto" w:fill="auto"/>
            <w:vAlign w:val="center"/>
          </w:tcPr>
          <w:p w14:paraId="626DCDC6" w14:textId="77777777" w:rsidR="003C4D68" w:rsidRPr="003C4D68" w:rsidRDefault="003C4D68" w:rsidP="003C4D68">
            <w:pPr>
              <w:tabs>
                <w:tab w:val="num" w:pos="1120"/>
              </w:tabs>
              <w:spacing w:after="0" w:line="240" w:lineRule="auto"/>
              <w:jc w:val="center"/>
              <w:rPr>
                <w:rFonts w:ascii="Arial" w:eastAsia="MS Mincho" w:hAnsi="Arial" w:cs="Arial"/>
                <w:bCs/>
                <w:i/>
                <w:iCs/>
                <w:szCs w:val="24"/>
                <w:lang w:eastAsia="es-ES"/>
              </w:rPr>
            </w:pPr>
            <w:r w:rsidRPr="003C4D68">
              <w:rPr>
                <w:rFonts w:ascii="Arial" w:eastAsia="MS Mincho" w:hAnsi="Arial" w:cs="Arial"/>
                <w:bCs/>
                <w:szCs w:val="24"/>
                <w:lang w:eastAsia="es-ES"/>
              </w:rPr>
              <w:t>17</w:t>
            </w:r>
          </w:p>
        </w:tc>
        <w:tc>
          <w:tcPr>
            <w:tcW w:w="1131" w:type="dxa"/>
            <w:tcBorders>
              <w:top w:val="single" w:sz="4" w:space="0" w:color="auto"/>
              <w:left w:val="nil"/>
              <w:bottom w:val="single" w:sz="4" w:space="0" w:color="auto"/>
              <w:right w:val="single" w:sz="4" w:space="0" w:color="auto"/>
            </w:tcBorders>
            <w:shd w:val="clear" w:color="auto" w:fill="auto"/>
            <w:vAlign w:val="center"/>
          </w:tcPr>
          <w:p w14:paraId="297C2210" w14:textId="77777777" w:rsidR="003C4D68" w:rsidRPr="003C4D68" w:rsidRDefault="003C4D68" w:rsidP="003C4D68">
            <w:pPr>
              <w:tabs>
                <w:tab w:val="num" w:pos="1120"/>
              </w:tabs>
              <w:spacing w:after="0" w:line="240" w:lineRule="auto"/>
              <w:jc w:val="center"/>
              <w:rPr>
                <w:rFonts w:ascii="Arial" w:eastAsia="MS Mincho" w:hAnsi="Arial" w:cs="Arial"/>
                <w:b/>
                <w:bCs/>
                <w:i/>
                <w:iCs/>
                <w:szCs w:val="24"/>
                <w:lang w:eastAsia="es-ES"/>
              </w:rPr>
            </w:pPr>
            <w:r w:rsidRPr="003C4D68">
              <w:rPr>
                <w:rFonts w:ascii="Arial" w:eastAsia="MS Mincho" w:hAnsi="Arial" w:cs="Arial"/>
                <w:b/>
                <w:bCs/>
                <w:i/>
                <w:iCs/>
                <w:szCs w:val="24"/>
                <w:lang w:eastAsia="es-ES"/>
              </w:rPr>
              <w:t>31</w:t>
            </w:r>
          </w:p>
        </w:tc>
      </w:tr>
      <w:tr w:rsidR="003C4D68" w:rsidRPr="003C4D68" w14:paraId="6B8AE6C9" w14:textId="77777777" w:rsidTr="00971C17">
        <w:trPr>
          <w:trHeight w:val="705"/>
          <w:jc w:val="center"/>
        </w:trPr>
        <w:tc>
          <w:tcPr>
            <w:tcW w:w="797" w:type="dxa"/>
            <w:tcBorders>
              <w:top w:val="nil"/>
              <w:left w:val="single" w:sz="4" w:space="0" w:color="auto"/>
              <w:bottom w:val="nil"/>
              <w:right w:val="single" w:sz="4" w:space="0" w:color="auto"/>
            </w:tcBorders>
            <w:shd w:val="clear" w:color="auto" w:fill="auto"/>
            <w:noWrap/>
            <w:vAlign w:val="center"/>
            <w:hideMark/>
          </w:tcPr>
          <w:p w14:paraId="44CED90D" w14:textId="77777777" w:rsidR="003C4D68" w:rsidRPr="003C4D68" w:rsidRDefault="003C4D68" w:rsidP="003C4D68">
            <w:pPr>
              <w:tabs>
                <w:tab w:val="num" w:pos="1120"/>
              </w:tabs>
              <w:spacing w:after="0" w:line="240" w:lineRule="auto"/>
              <w:jc w:val="center"/>
              <w:rPr>
                <w:rFonts w:ascii="Arial" w:eastAsia="MS Mincho" w:hAnsi="Arial" w:cs="Arial"/>
                <w:bCs/>
                <w:szCs w:val="24"/>
                <w:lang w:eastAsia="es-ES"/>
              </w:rPr>
            </w:pPr>
            <w:r w:rsidRPr="003C4D68">
              <w:rPr>
                <w:rFonts w:ascii="Arial" w:eastAsia="MS Mincho" w:hAnsi="Arial" w:cs="Arial"/>
                <w:bCs/>
                <w:szCs w:val="24"/>
                <w:lang w:eastAsia="es-ES"/>
              </w:rPr>
              <w:t>2</w:t>
            </w:r>
          </w:p>
        </w:tc>
        <w:tc>
          <w:tcPr>
            <w:tcW w:w="1240" w:type="dxa"/>
            <w:vMerge/>
            <w:tcBorders>
              <w:top w:val="nil"/>
              <w:left w:val="single" w:sz="4" w:space="0" w:color="auto"/>
              <w:bottom w:val="single" w:sz="4" w:space="0" w:color="000000"/>
              <w:right w:val="single" w:sz="4" w:space="0" w:color="auto"/>
            </w:tcBorders>
            <w:vAlign w:val="center"/>
            <w:hideMark/>
          </w:tcPr>
          <w:p w14:paraId="4E69ACF3" w14:textId="77777777" w:rsidR="003C4D68" w:rsidRPr="003C4D68" w:rsidRDefault="003C4D68" w:rsidP="003C4D68">
            <w:pPr>
              <w:tabs>
                <w:tab w:val="num" w:pos="1120"/>
              </w:tabs>
              <w:spacing w:after="0" w:line="240" w:lineRule="auto"/>
              <w:jc w:val="center"/>
              <w:rPr>
                <w:rFonts w:ascii="Arial" w:eastAsia="MS Mincho" w:hAnsi="Arial" w:cs="Arial"/>
                <w:b/>
                <w:bCs/>
                <w:szCs w:val="24"/>
                <w:lang w:eastAsia="es-ES"/>
              </w:rPr>
            </w:pPr>
          </w:p>
        </w:tc>
        <w:tc>
          <w:tcPr>
            <w:tcW w:w="1802" w:type="dxa"/>
            <w:tcBorders>
              <w:top w:val="nil"/>
              <w:left w:val="nil"/>
              <w:bottom w:val="single" w:sz="4" w:space="0" w:color="auto"/>
              <w:right w:val="single" w:sz="4" w:space="0" w:color="auto"/>
            </w:tcBorders>
            <w:shd w:val="clear" w:color="auto" w:fill="auto"/>
            <w:vAlign w:val="center"/>
            <w:hideMark/>
          </w:tcPr>
          <w:p w14:paraId="471CCF54" w14:textId="77777777" w:rsidR="003C4D68" w:rsidRPr="003C4D68" w:rsidRDefault="003C4D68" w:rsidP="003C4D68">
            <w:pPr>
              <w:tabs>
                <w:tab w:val="num" w:pos="1120"/>
              </w:tabs>
              <w:spacing w:after="0" w:line="240" w:lineRule="auto"/>
              <w:jc w:val="center"/>
              <w:rPr>
                <w:rFonts w:ascii="Arial" w:eastAsia="MS Mincho" w:hAnsi="Arial" w:cs="Arial"/>
                <w:bCs/>
                <w:szCs w:val="24"/>
                <w:lang w:eastAsia="es-ES"/>
              </w:rPr>
            </w:pPr>
            <w:r w:rsidRPr="003C4D68">
              <w:rPr>
                <w:rFonts w:ascii="Arial" w:eastAsia="MS Mincho" w:hAnsi="Arial" w:cs="Arial"/>
                <w:bCs/>
                <w:szCs w:val="24"/>
                <w:lang w:val="es-ES" w:eastAsia="es-ES"/>
              </w:rPr>
              <w:t>Ciencias Ambientales</w:t>
            </w:r>
          </w:p>
        </w:tc>
        <w:tc>
          <w:tcPr>
            <w:tcW w:w="1437" w:type="dxa"/>
            <w:tcBorders>
              <w:top w:val="nil"/>
              <w:left w:val="nil"/>
              <w:bottom w:val="nil"/>
              <w:right w:val="single" w:sz="8" w:space="0" w:color="auto"/>
            </w:tcBorders>
            <w:shd w:val="clear" w:color="auto" w:fill="auto"/>
            <w:vAlign w:val="center"/>
            <w:hideMark/>
          </w:tcPr>
          <w:p w14:paraId="374A9651" w14:textId="77777777" w:rsidR="003C4D68" w:rsidRPr="003C4D68" w:rsidRDefault="003C4D68" w:rsidP="003C4D68">
            <w:pPr>
              <w:tabs>
                <w:tab w:val="num" w:pos="1120"/>
              </w:tabs>
              <w:spacing w:after="0" w:line="240" w:lineRule="auto"/>
              <w:jc w:val="center"/>
              <w:rPr>
                <w:rFonts w:ascii="Arial" w:eastAsia="MS Mincho" w:hAnsi="Arial" w:cs="Arial"/>
                <w:bCs/>
                <w:i/>
                <w:iCs/>
                <w:szCs w:val="24"/>
                <w:lang w:eastAsia="es-ES"/>
              </w:rPr>
            </w:pPr>
            <w:r w:rsidRPr="003C4D68">
              <w:rPr>
                <w:rFonts w:ascii="Arial" w:eastAsia="MS Mincho" w:hAnsi="Arial" w:cs="Arial"/>
                <w:bCs/>
                <w:i/>
                <w:iCs/>
                <w:szCs w:val="24"/>
                <w:lang w:eastAsia="es-ES"/>
              </w:rPr>
              <w:t>Consolidado</w:t>
            </w:r>
          </w:p>
        </w:tc>
        <w:tc>
          <w:tcPr>
            <w:tcW w:w="1194" w:type="dxa"/>
            <w:tcBorders>
              <w:top w:val="nil"/>
              <w:left w:val="nil"/>
              <w:bottom w:val="nil"/>
              <w:right w:val="single" w:sz="8" w:space="0" w:color="auto"/>
            </w:tcBorders>
            <w:shd w:val="clear" w:color="auto" w:fill="auto"/>
            <w:vAlign w:val="center"/>
          </w:tcPr>
          <w:p w14:paraId="4375823C" w14:textId="77777777" w:rsidR="003C4D68" w:rsidRPr="003C4D68" w:rsidRDefault="003C4D68" w:rsidP="003C4D68">
            <w:pPr>
              <w:tabs>
                <w:tab w:val="num" w:pos="1120"/>
              </w:tabs>
              <w:spacing w:after="0" w:line="240" w:lineRule="auto"/>
              <w:jc w:val="center"/>
              <w:rPr>
                <w:rFonts w:ascii="Arial" w:eastAsia="MS Mincho" w:hAnsi="Arial" w:cs="Arial"/>
                <w:bCs/>
                <w:i/>
                <w:iCs/>
                <w:szCs w:val="24"/>
                <w:lang w:eastAsia="es-ES"/>
              </w:rPr>
            </w:pPr>
            <w:r w:rsidRPr="003C4D68">
              <w:rPr>
                <w:rFonts w:ascii="Arial" w:eastAsia="MS Mincho" w:hAnsi="Arial" w:cs="Arial"/>
                <w:bCs/>
                <w:szCs w:val="24"/>
                <w:lang w:eastAsia="es-ES"/>
              </w:rPr>
              <w:t>14</w:t>
            </w:r>
          </w:p>
        </w:tc>
        <w:tc>
          <w:tcPr>
            <w:tcW w:w="1134" w:type="dxa"/>
            <w:tcBorders>
              <w:top w:val="nil"/>
              <w:left w:val="nil"/>
              <w:bottom w:val="nil"/>
              <w:right w:val="single" w:sz="8" w:space="0" w:color="auto"/>
            </w:tcBorders>
            <w:shd w:val="clear" w:color="auto" w:fill="auto"/>
            <w:vAlign w:val="center"/>
          </w:tcPr>
          <w:p w14:paraId="0E12055A" w14:textId="77777777" w:rsidR="003C4D68" w:rsidRPr="003C4D68" w:rsidRDefault="003C4D68" w:rsidP="003C4D68">
            <w:pPr>
              <w:tabs>
                <w:tab w:val="num" w:pos="1120"/>
              </w:tabs>
              <w:spacing w:after="0" w:line="240" w:lineRule="auto"/>
              <w:jc w:val="center"/>
              <w:rPr>
                <w:rFonts w:ascii="Arial" w:eastAsia="MS Mincho" w:hAnsi="Arial" w:cs="Arial"/>
                <w:bCs/>
                <w:i/>
                <w:iCs/>
                <w:szCs w:val="24"/>
                <w:lang w:eastAsia="es-ES"/>
              </w:rPr>
            </w:pPr>
            <w:r w:rsidRPr="003C4D68">
              <w:rPr>
                <w:rFonts w:ascii="Arial" w:eastAsia="MS Mincho" w:hAnsi="Arial" w:cs="Arial"/>
                <w:bCs/>
                <w:szCs w:val="24"/>
                <w:lang w:eastAsia="es-ES"/>
              </w:rPr>
              <w:t>16</w:t>
            </w:r>
          </w:p>
        </w:tc>
        <w:tc>
          <w:tcPr>
            <w:tcW w:w="1131" w:type="dxa"/>
            <w:tcBorders>
              <w:top w:val="nil"/>
              <w:left w:val="nil"/>
              <w:bottom w:val="nil"/>
              <w:right w:val="single" w:sz="4" w:space="0" w:color="auto"/>
            </w:tcBorders>
            <w:shd w:val="clear" w:color="auto" w:fill="auto"/>
            <w:vAlign w:val="center"/>
          </w:tcPr>
          <w:p w14:paraId="64640118" w14:textId="77777777" w:rsidR="003C4D68" w:rsidRPr="003C4D68" w:rsidRDefault="003C4D68" w:rsidP="003C4D68">
            <w:pPr>
              <w:tabs>
                <w:tab w:val="num" w:pos="1120"/>
              </w:tabs>
              <w:spacing w:after="0" w:line="240" w:lineRule="auto"/>
              <w:jc w:val="center"/>
              <w:rPr>
                <w:rFonts w:ascii="Arial" w:eastAsia="MS Mincho" w:hAnsi="Arial" w:cs="Arial"/>
                <w:b/>
                <w:bCs/>
                <w:i/>
                <w:iCs/>
                <w:szCs w:val="24"/>
                <w:lang w:eastAsia="es-ES"/>
              </w:rPr>
            </w:pPr>
            <w:r w:rsidRPr="003C4D68">
              <w:rPr>
                <w:rFonts w:ascii="Arial" w:eastAsia="MS Mincho" w:hAnsi="Arial" w:cs="Arial"/>
                <w:b/>
                <w:bCs/>
                <w:i/>
                <w:iCs/>
                <w:szCs w:val="24"/>
                <w:lang w:eastAsia="es-ES"/>
              </w:rPr>
              <w:t>30</w:t>
            </w:r>
          </w:p>
        </w:tc>
      </w:tr>
      <w:tr w:rsidR="003C4D68" w:rsidRPr="003C4D68" w14:paraId="137E9D14" w14:textId="77777777" w:rsidTr="00971C17">
        <w:trPr>
          <w:trHeight w:val="300"/>
          <w:jc w:val="center"/>
        </w:trPr>
        <w:tc>
          <w:tcPr>
            <w:tcW w:w="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48A88" w14:textId="77777777" w:rsidR="003C4D68" w:rsidRPr="003C4D68" w:rsidRDefault="003C4D68" w:rsidP="003C4D68">
            <w:pPr>
              <w:tabs>
                <w:tab w:val="num" w:pos="1120"/>
              </w:tabs>
              <w:spacing w:after="0" w:line="240" w:lineRule="auto"/>
              <w:jc w:val="center"/>
              <w:rPr>
                <w:rFonts w:ascii="Arial" w:eastAsia="MS Mincho" w:hAnsi="Arial" w:cs="Arial"/>
                <w:bCs/>
                <w:szCs w:val="24"/>
                <w:lang w:eastAsia="es-ES"/>
              </w:rPr>
            </w:pPr>
            <w:r w:rsidRPr="003C4D68">
              <w:rPr>
                <w:rFonts w:ascii="Arial" w:eastAsia="MS Mincho" w:hAnsi="Arial" w:cs="Arial"/>
                <w:bCs/>
                <w:szCs w:val="24"/>
                <w:lang w:eastAsia="es-ES"/>
              </w:rPr>
              <w:t>3</w:t>
            </w:r>
          </w:p>
        </w:tc>
        <w:tc>
          <w:tcPr>
            <w:tcW w:w="1240" w:type="dxa"/>
            <w:vMerge/>
            <w:tcBorders>
              <w:top w:val="nil"/>
              <w:left w:val="single" w:sz="4" w:space="0" w:color="auto"/>
              <w:bottom w:val="single" w:sz="4" w:space="0" w:color="000000"/>
              <w:right w:val="single" w:sz="4" w:space="0" w:color="auto"/>
            </w:tcBorders>
            <w:vAlign w:val="center"/>
            <w:hideMark/>
          </w:tcPr>
          <w:p w14:paraId="71035141" w14:textId="77777777" w:rsidR="003C4D68" w:rsidRPr="003C4D68" w:rsidRDefault="003C4D68" w:rsidP="003C4D68">
            <w:pPr>
              <w:tabs>
                <w:tab w:val="num" w:pos="1120"/>
              </w:tabs>
              <w:spacing w:after="0" w:line="240" w:lineRule="auto"/>
              <w:jc w:val="center"/>
              <w:rPr>
                <w:rFonts w:ascii="Arial" w:eastAsia="MS Mincho" w:hAnsi="Arial" w:cs="Arial"/>
                <w:b/>
                <w:bCs/>
                <w:szCs w:val="24"/>
                <w:lang w:eastAsia="es-ES"/>
              </w:rPr>
            </w:pPr>
          </w:p>
        </w:tc>
        <w:tc>
          <w:tcPr>
            <w:tcW w:w="1802" w:type="dxa"/>
            <w:tcBorders>
              <w:top w:val="nil"/>
              <w:left w:val="nil"/>
              <w:bottom w:val="single" w:sz="4" w:space="0" w:color="auto"/>
              <w:right w:val="single" w:sz="4" w:space="0" w:color="auto"/>
            </w:tcBorders>
            <w:shd w:val="clear" w:color="auto" w:fill="auto"/>
            <w:vAlign w:val="center"/>
            <w:hideMark/>
          </w:tcPr>
          <w:p w14:paraId="27512041" w14:textId="77777777" w:rsidR="003C4D68" w:rsidRPr="003C4D68" w:rsidRDefault="003C4D68" w:rsidP="003C4D68">
            <w:pPr>
              <w:tabs>
                <w:tab w:val="num" w:pos="1120"/>
              </w:tabs>
              <w:spacing w:after="0" w:line="240" w:lineRule="auto"/>
              <w:jc w:val="center"/>
              <w:rPr>
                <w:rFonts w:ascii="Arial" w:eastAsia="MS Mincho" w:hAnsi="Arial" w:cs="Arial"/>
                <w:bCs/>
                <w:szCs w:val="24"/>
                <w:lang w:eastAsia="es-ES"/>
              </w:rPr>
            </w:pPr>
            <w:r w:rsidRPr="003C4D68">
              <w:rPr>
                <w:rFonts w:ascii="Arial" w:eastAsia="MS Mincho" w:hAnsi="Arial" w:cs="Arial"/>
                <w:bCs/>
                <w:szCs w:val="24"/>
                <w:lang w:val="es-ES" w:eastAsia="es-ES"/>
              </w:rPr>
              <w:t>Control y Sistemas Dinámicos</w:t>
            </w:r>
          </w:p>
        </w:tc>
        <w:tc>
          <w:tcPr>
            <w:tcW w:w="1437" w:type="dxa"/>
            <w:tcBorders>
              <w:top w:val="single" w:sz="4" w:space="0" w:color="auto"/>
              <w:left w:val="nil"/>
              <w:bottom w:val="single" w:sz="4" w:space="0" w:color="auto"/>
              <w:right w:val="single" w:sz="8" w:space="0" w:color="auto"/>
            </w:tcBorders>
            <w:shd w:val="clear" w:color="auto" w:fill="auto"/>
            <w:vAlign w:val="center"/>
            <w:hideMark/>
          </w:tcPr>
          <w:p w14:paraId="6E4F17FB" w14:textId="77777777" w:rsidR="003C4D68" w:rsidRPr="003C4D68" w:rsidRDefault="003C4D68" w:rsidP="003C4D68">
            <w:pPr>
              <w:tabs>
                <w:tab w:val="num" w:pos="1120"/>
              </w:tabs>
              <w:spacing w:after="0" w:line="240" w:lineRule="auto"/>
              <w:jc w:val="center"/>
              <w:rPr>
                <w:rFonts w:ascii="Arial" w:eastAsia="MS Mincho" w:hAnsi="Arial" w:cs="Arial"/>
                <w:bCs/>
                <w:i/>
                <w:iCs/>
                <w:szCs w:val="24"/>
                <w:lang w:eastAsia="es-ES"/>
              </w:rPr>
            </w:pPr>
            <w:r w:rsidRPr="003C4D68">
              <w:rPr>
                <w:rFonts w:ascii="Arial" w:eastAsia="MS Mincho" w:hAnsi="Arial" w:cs="Arial"/>
                <w:bCs/>
                <w:i/>
                <w:iCs/>
                <w:szCs w:val="24"/>
                <w:lang w:eastAsia="es-ES"/>
              </w:rPr>
              <w:t>Consolidado</w:t>
            </w:r>
          </w:p>
        </w:tc>
        <w:tc>
          <w:tcPr>
            <w:tcW w:w="1194" w:type="dxa"/>
            <w:tcBorders>
              <w:top w:val="single" w:sz="4" w:space="0" w:color="auto"/>
              <w:left w:val="nil"/>
              <w:bottom w:val="single" w:sz="4" w:space="0" w:color="auto"/>
              <w:right w:val="single" w:sz="8" w:space="0" w:color="auto"/>
            </w:tcBorders>
            <w:shd w:val="clear" w:color="auto" w:fill="auto"/>
            <w:vAlign w:val="center"/>
          </w:tcPr>
          <w:p w14:paraId="6B57E521" w14:textId="77777777" w:rsidR="003C4D68" w:rsidRPr="003C4D68" w:rsidRDefault="003C4D68" w:rsidP="003C4D68">
            <w:pPr>
              <w:tabs>
                <w:tab w:val="num" w:pos="1120"/>
              </w:tabs>
              <w:spacing w:after="0" w:line="240" w:lineRule="auto"/>
              <w:jc w:val="center"/>
              <w:rPr>
                <w:rFonts w:ascii="Arial" w:eastAsia="MS Mincho" w:hAnsi="Arial" w:cs="Arial"/>
                <w:bCs/>
                <w:i/>
                <w:iCs/>
                <w:szCs w:val="24"/>
                <w:lang w:eastAsia="es-ES"/>
              </w:rPr>
            </w:pPr>
            <w:r w:rsidRPr="003C4D68">
              <w:rPr>
                <w:rFonts w:ascii="Arial" w:eastAsia="MS Mincho" w:hAnsi="Arial" w:cs="Arial"/>
                <w:bCs/>
                <w:szCs w:val="24"/>
                <w:lang w:eastAsia="es-ES"/>
              </w:rPr>
              <w:t>7</w:t>
            </w:r>
          </w:p>
        </w:tc>
        <w:tc>
          <w:tcPr>
            <w:tcW w:w="1134" w:type="dxa"/>
            <w:tcBorders>
              <w:top w:val="single" w:sz="4" w:space="0" w:color="auto"/>
              <w:left w:val="nil"/>
              <w:bottom w:val="single" w:sz="4" w:space="0" w:color="auto"/>
              <w:right w:val="single" w:sz="8" w:space="0" w:color="auto"/>
            </w:tcBorders>
            <w:shd w:val="clear" w:color="auto" w:fill="auto"/>
            <w:vAlign w:val="center"/>
          </w:tcPr>
          <w:p w14:paraId="25FE0106" w14:textId="77777777" w:rsidR="003C4D68" w:rsidRPr="003C4D68" w:rsidRDefault="003C4D68" w:rsidP="003C4D68">
            <w:pPr>
              <w:tabs>
                <w:tab w:val="num" w:pos="1120"/>
              </w:tabs>
              <w:spacing w:after="0" w:line="240" w:lineRule="auto"/>
              <w:jc w:val="center"/>
              <w:rPr>
                <w:rFonts w:ascii="Arial" w:eastAsia="MS Mincho" w:hAnsi="Arial" w:cs="Arial"/>
                <w:bCs/>
                <w:i/>
                <w:iCs/>
                <w:szCs w:val="24"/>
                <w:lang w:eastAsia="es-ES"/>
              </w:rPr>
            </w:pPr>
            <w:r w:rsidRPr="003C4D68">
              <w:rPr>
                <w:rFonts w:ascii="Arial" w:eastAsia="MS Mincho" w:hAnsi="Arial" w:cs="Arial"/>
                <w:bCs/>
                <w:szCs w:val="24"/>
                <w:lang w:eastAsia="es-ES"/>
              </w:rPr>
              <w:t>5</w:t>
            </w:r>
          </w:p>
        </w:tc>
        <w:tc>
          <w:tcPr>
            <w:tcW w:w="1131" w:type="dxa"/>
            <w:tcBorders>
              <w:top w:val="single" w:sz="4" w:space="0" w:color="auto"/>
              <w:left w:val="nil"/>
              <w:bottom w:val="single" w:sz="4" w:space="0" w:color="auto"/>
              <w:right w:val="single" w:sz="4" w:space="0" w:color="auto"/>
            </w:tcBorders>
            <w:shd w:val="clear" w:color="auto" w:fill="auto"/>
            <w:vAlign w:val="center"/>
          </w:tcPr>
          <w:p w14:paraId="1C7A1B86" w14:textId="77777777" w:rsidR="003C4D68" w:rsidRPr="003C4D68" w:rsidRDefault="003C4D68" w:rsidP="003C4D68">
            <w:pPr>
              <w:tabs>
                <w:tab w:val="num" w:pos="1120"/>
              </w:tabs>
              <w:spacing w:after="0" w:line="240" w:lineRule="auto"/>
              <w:jc w:val="center"/>
              <w:rPr>
                <w:rFonts w:ascii="Arial" w:eastAsia="MS Mincho" w:hAnsi="Arial" w:cs="Arial"/>
                <w:b/>
                <w:bCs/>
                <w:i/>
                <w:iCs/>
                <w:szCs w:val="24"/>
                <w:lang w:eastAsia="es-ES"/>
              </w:rPr>
            </w:pPr>
            <w:r w:rsidRPr="003C4D68">
              <w:rPr>
                <w:rFonts w:ascii="Arial" w:eastAsia="MS Mincho" w:hAnsi="Arial" w:cs="Arial"/>
                <w:b/>
                <w:bCs/>
                <w:i/>
                <w:iCs/>
                <w:szCs w:val="24"/>
                <w:lang w:eastAsia="es-ES"/>
              </w:rPr>
              <w:t>12</w:t>
            </w:r>
          </w:p>
        </w:tc>
      </w:tr>
      <w:tr w:rsidR="003C4D68" w:rsidRPr="003C4D68" w14:paraId="69C47E9B" w14:textId="77777777" w:rsidTr="00971C17">
        <w:trPr>
          <w:trHeight w:val="373"/>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7B5CC0FC" w14:textId="77777777" w:rsidR="003C4D68" w:rsidRPr="003C4D68" w:rsidRDefault="003C4D68" w:rsidP="003C4D68">
            <w:pPr>
              <w:tabs>
                <w:tab w:val="num" w:pos="1120"/>
              </w:tabs>
              <w:spacing w:after="0" w:line="240" w:lineRule="auto"/>
              <w:jc w:val="center"/>
              <w:rPr>
                <w:rFonts w:ascii="Arial" w:eastAsia="MS Mincho" w:hAnsi="Arial" w:cs="Arial"/>
                <w:bCs/>
                <w:szCs w:val="24"/>
                <w:lang w:eastAsia="es-ES"/>
              </w:rPr>
            </w:pPr>
            <w:r w:rsidRPr="003C4D68">
              <w:rPr>
                <w:rFonts w:ascii="Arial" w:eastAsia="MS Mincho" w:hAnsi="Arial" w:cs="Arial"/>
                <w:bCs/>
                <w:szCs w:val="24"/>
                <w:lang w:eastAsia="es-ES"/>
              </w:rPr>
              <w:t>4</w:t>
            </w:r>
          </w:p>
        </w:tc>
        <w:tc>
          <w:tcPr>
            <w:tcW w:w="1240" w:type="dxa"/>
            <w:vMerge/>
            <w:tcBorders>
              <w:top w:val="nil"/>
              <w:left w:val="single" w:sz="4" w:space="0" w:color="auto"/>
              <w:bottom w:val="single" w:sz="4" w:space="0" w:color="000000"/>
              <w:right w:val="single" w:sz="4" w:space="0" w:color="auto"/>
            </w:tcBorders>
            <w:vAlign w:val="center"/>
            <w:hideMark/>
          </w:tcPr>
          <w:p w14:paraId="306470A5" w14:textId="77777777" w:rsidR="003C4D68" w:rsidRPr="003C4D68" w:rsidRDefault="003C4D68" w:rsidP="003C4D68">
            <w:pPr>
              <w:tabs>
                <w:tab w:val="num" w:pos="1120"/>
              </w:tabs>
              <w:spacing w:after="0" w:line="240" w:lineRule="auto"/>
              <w:jc w:val="center"/>
              <w:rPr>
                <w:rFonts w:ascii="Arial" w:eastAsia="MS Mincho" w:hAnsi="Arial" w:cs="Arial"/>
                <w:b/>
                <w:bCs/>
                <w:szCs w:val="24"/>
                <w:lang w:eastAsia="es-ES"/>
              </w:rPr>
            </w:pPr>
          </w:p>
        </w:tc>
        <w:tc>
          <w:tcPr>
            <w:tcW w:w="1802" w:type="dxa"/>
            <w:tcBorders>
              <w:top w:val="nil"/>
              <w:left w:val="nil"/>
              <w:bottom w:val="single" w:sz="4" w:space="0" w:color="auto"/>
              <w:right w:val="single" w:sz="4" w:space="0" w:color="auto"/>
            </w:tcBorders>
            <w:shd w:val="clear" w:color="auto" w:fill="auto"/>
            <w:vAlign w:val="center"/>
            <w:hideMark/>
          </w:tcPr>
          <w:p w14:paraId="18422F67" w14:textId="77777777" w:rsidR="003C4D68" w:rsidRPr="003C4D68" w:rsidRDefault="003C4D68" w:rsidP="003C4D68">
            <w:pPr>
              <w:tabs>
                <w:tab w:val="num" w:pos="1120"/>
              </w:tabs>
              <w:spacing w:after="0" w:line="240" w:lineRule="auto"/>
              <w:jc w:val="center"/>
              <w:rPr>
                <w:rFonts w:ascii="Arial" w:eastAsia="MS Mincho" w:hAnsi="Arial" w:cs="Arial"/>
                <w:bCs/>
                <w:szCs w:val="24"/>
                <w:lang w:eastAsia="es-ES"/>
              </w:rPr>
            </w:pPr>
            <w:proofErr w:type="spellStart"/>
            <w:r w:rsidRPr="003C4D68">
              <w:rPr>
                <w:rFonts w:ascii="Arial" w:eastAsia="MS Mincho" w:hAnsi="Arial" w:cs="Arial"/>
                <w:bCs/>
                <w:szCs w:val="24"/>
                <w:lang w:val="es-ES" w:eastAsia="es-ES"/>
              </w:rPr>
              <w:t>Geociencias</w:t>
            </w:r>
            <w:proofErr w:type="spellEnd"/>
            <w:r w:rsidRPr="003C4D68">
              <w:rPr>
                <w:rFonts w:ascii="Arial" w:eastAsia="MS Mincho" w:hAnsi="Arial" w:cs="Arial"/>
                <w:bCs/>
                <w:szCs w:val="24"/>
                <w:lang w:val="es-ES" w:eastAsia="es-ES"/>
              </w:rPr>
              <w:t xml:space="preserve"> Aplicadas</w:t>
            </w:r>
          </w:p>
        </w:tc>
        <w:tc>
          <w:tcPr>
            <w:tcW w:w="1437" w:type="dxa"/>
            <w:tcBorders>
              <w:top w:val="nil"/>
              <w:left w:val="nil"/>
              <w:bottom w:val="single" w:sz="4" w:space="0" w:color="auto"/>
              <w:right w:val="single" w:sz="8" w:space="0" w:color="auto"/>
            </w:tcBorders>
            <w:shd w:val="clear" w:color="auto" w:fill="auto"/>
            <w:vAlign w:val="center"/>
            <w:hideMark/>
          </w:tcPr>
          <w:p w14:paraId="3E214481" w14:textId="77777777" w:rsidR="003C4D68" w:rsidRPr="003C4D68" w:rsidRDefault="003C4D68" w:rsidP="003C4D68">
            <w:pPr>
              <w:tabs>
                <w:tab w:val="num" w:pos="1120"/>
              </w:tabs>
              <w:spacing w:after="0" w:line="240" w:lineRule="auto"/>
              <w:jc w:val="center"/>
              <w:rPr>
                <w:rFonts w:ascii="Arial" w:eastAsia="MS Mincho" w:hAnsi="Arial" w:cs="Arial"/>
                <w:bCs/>
                <w:i/>
                <w:iCs/>
                <w:szCs w:val="24"/>
                <w:lang w:eastAsia="es-ES"/>
              </w:rPr>
            </w:pPr>
            <w:r w:rsidRPr="003C4D68">
              <w:rPr>
                <w:rFonts w:ascii="Arial" w:eastAsia="MS Mincho" w:hAnsi="Arial" w:cs="Arial"/>
                <w:bCs/>
                <w:i/>
                <w:iCs/>
                <w:szCs w:val="24"/>
                <w:lang w:eastAsia="es-ES"/>
              </w:rPr>
              <w:t>En Desarrollo</w:t>
            </w:r>
          </w:p>
        </w:tc>
        <w:tc>
          <w:tcPr>
            <w:tcW w:w="1194" w:type="dxa"/>
            <w:tcBorders>
              <w:top w:val="nil"/>
              <w:left w:val="nil"/>
              <w:bottom w:val="single" w:sz="4" w:space="0" w:color="auto"/>
              <w:right w:val="single" w:sz="8" w:space="0" w:color="auto"/>
            </w:tcBorders>
            <w:shd w:val="clear" w:color="auto" w:fill="auto"/>
            <w:vAlign w:val="center"/>
          </w:tcPr>
          <w:p w14:paraId="1D4DEAA6" w14:textId="77777777" w:rsidR="003C4D68" w:rsidRPr="003C4D68" w:rsidRDefault="003C4D68" w:rsidP="003C4D68">
            <w:pPr>
              <w:tabs>
                <w:tab w:val="num" w:pos="1120"/>
              </w:tabs>
              <w:spacing w:after="0" w:line="240" w:lineRule="auto"/>
              <w:jc w:val="center"/>
              <w:rPr>
                <w:rFonts w:ascii="Arial" w:eastAsia="MS Mincho" w:hAnsi="Arial" w:cs="Arial"/>
                <w:bCs/>
                <w:i/>
                <w:iCs/>
                <w:szCs w:val="24"/>
                <w:lang w:eastAsia="es-ES"/>
              </w:rPr>
            </w:pPr>
            <w:r w:rsidRPr="003C4D68">
              <w:rPr>
                <w:rFonts w:ascii="Arial" w:eastAsia="MS Mincho" w:hAnsi="Arial" w:cs="Arial"/>
                <w:bCs/>
                <w:szCs w:val="24"/>
                <w:lang w:eastAsia="es-ES"/>
              </w:rPr>
              <w:t>15</w:t>
            </w:r>
          </w:p>
        </w:tc>
        <w:tc>
          <w:tcPr>
            <w:tcW w:w="1134" w:type="dxa"/>
            <w:tcBorders>
              <w:top w:val="nil"/>
              <w:left w:val="nil"/>
              <w:bottom w:val="single" w:sz="4" w:space="0" w:color="auto"/>
              <w:right w:val="single" w:sz="8" w:space="0" w:color="auto"/>
            </w:tcBorders>
            <w:shd w:val="clear" w:color="auto" w:fill="auto"/>
            <w:vAlign w:val="center"/>
          </w:tcPr>
          <w:p w14:paraId="512F975A" w14:textId="77777777" w:rsidR="003C4D68" w:rsidRPr="003C4D68" w:rsidRDefault="003C4D68" w:rsidP="003C4D68">
            <w:pPr>
              <w:tabs>
                <w:tab w:val="num" w:pos="1120"/>
              </w:tabs>
              <w:spacing w:after="0" w:line="240" w:lineRule="auto"/>
              <w:jc w:val="center"/>
              <w:rPr>
                <w:rFonts w:ascii="Arial" w:eastAsia="MS Mincho" w:hAnsi="Arial" w:cs="Arial"/>
                <w:bCs/>
                <w:iCs/>
                <w:szCs w:val="24"/>
                <w:lang w:eastAsia="es-ES"/>
              </w:rPr>
            </w:pPr>
            <w:r w:rsidRPr="003C4D68">
              <w:rPr>
                <w:rFonts w:ascii="Arial" w:eastAsia="MS Mincho" w:hAnsi="Arial" w:cs="Arial"/>
                <w:bCs/>
                <w:iCs/>
                <w:szCs w:val="24"/>
                <w:lang w:eastAsia="es-ES"/>
              </w:rPr>
              <w:t>8</w:t>
            </w:r>
          </w:p>
        </w:tc>
        <w:tc>
          <w:tcPr>
            <w:tcW w:w="1131" w:type="dxa"/>
            <w:tcBorders>
              <w:top w:val="nil"/>
              <w:left w:val="nil"/>
              <w:bottom w:val="single" w:sz="4" w:space="0" w:color="auto"/>
              <w:right w:val="single" w:sz="4" w:space="0" w:color="auto"/>
            </w:tcBorders>
            <w:shd w:val="clear" w:color="auto" w:fill="auto"/>
            <w:vAlign w:val="center"/>
          </w:tcPr>
          <w:p w14:paraId="29CE489D" w14:textId="77777777" w:rsidR="003C4D68" w:rsidRPr="003C4D68" w:rsidRDefault="003C4D68" w:rsidP="003C4D68">
            <w:pPr>
              <w:tabs>
                <w:tab w:val="num" w:pos="1120"/>
              </w:tabs>
              <w:spacing w:after="0" w:line="240" w:lineRule="auto"/>
              <w:jc w:val="center"/>
              <w:rPr>
                <w:rFonts w:ascii="Arial" w:eastAsia="MS Mincho" w:hAnsi="Arial" w:cs="Arial"/>
                <w:b/>
                <w:bCs/>
                <w:i/>
                <w:iCs/>
                <w:szCs w:val="24"/>
                <w:lang w:eastAsia="es-ES"/>
              </w:rPr>
            </w:pPr>
            <w:r w:rsidRPr="003C4D68">
              <w:rPr>
                <w:rFonts w:ascii="Arial" w:eastAsia="MS Mincho" w:hAnsi="Arial" w:cs="Arial"/>
                <w:b/>
                <w:bCs/>
                <w:i/>
                <w:iCs/>
                <w:szCs w:val="24"/>
                <w:lang w:eastAsia="es-ES"/>
              </w:rPr>
              <w:t>23</w:t>
            </w:r>
          </w:p>
        </w:tc>
      </w:tr>
      <w:tr w:rsidR="003C4D68" w:rsidRPr="003C4D68" w14:paraId="7C380691" w14:textId="77777777" w:rsidTr="00971C17">
        <w:trPr>
          <w:trHeight w:val="705"/>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3239FCC4" w14:textId="77777777" w:rsidR="003C4D68" w:rsidRPr="003C4D68" w:rsidRDefault="003C4D68" w:rsidP="003C4D68">
            <w:pPr>
              <w:tabs>
                <w:tab w:val="num" w:pos="1120"/>
              </w:tabs>
              <w:spacing w:after="0" w:line="240" w:lineRule="auto"/>
              <w:jc w:val="center"/>
              <w:rPr>
                <w:rFonts w:ascii="Arial" w:eastAsia="MS Mincho" w:hAnsi="Arial" w:cs="Arial"/>
                <w:bCs/>
                <w:szCs w:val="24"/>
                <w:lang w:eastAsia="es-ES"/>
              </w:rPr>
            </w:pPr>
            <w:r w:rsidRPr="003C4D68">
              <w:rPr>
                <w:rFonts w:ascii="Arial" w:eastAsia="MS Mincho" w:hAnsi="Arial" w:cs="Arial"/>
                <w:bCs/>
                <w:szCs w:val="24"/>
                <w:lang w:eastAsia="es-ES"/>
              </w:rPr>
              <w:t>5</w:t>
            </w:r>
          </w:p>
        </w:tc>
        <w:tc>
          <w:tcPr>
            <w:tcW w:w="1240" w:type="dxa"/>
            <w:vMerge/>
            <w:tcBorders>
              <w:top w:val="nil"/>
              <w:left w:val="single" w:sz="4" w:space="0" w:color="auto"/>
              <w:bottom w:val="single" w:sz="4" w:space="0" w:color="auto"/>
              <w:right w:val="single" w:sz="4" w:space="0" w:color="auto"/>
            </w:tcBorders>
            <w:vAlign w:val="center"/>
            <w:hideMark/>
          </w:tcPr>
          <w:p w14:paraId="75A2B9BA" w14:textId="77777777" w:rsidR="003C4D68" w:rsidRPr="003C4D68" w:rsidRDefault="003C4D68" w:rsidP="003C4D68">
            <w:pPr>
              <w:tabs>
                <w:tab w:val="num" w:pos="1120"/>
              </w:tabs>
              <w:spacing w:after="0" w:line="240" w:lineRule="auto"/>
              <w:jc w:val="center"/>
              <w:rPr>
                <w:rFonts w:ascii="Arial" w:eastAsia="MS Mincho" w:hAnsi="Arial" w:cs="Arial"/>
                <w:b/>
                <w:bCs/>
                <w:szCs w:val="24"/>
                <w:lang w:eastAsia="es-ES"/>
              </w:rPr>
            </w:pPr>
          </w:p>
        </w:tc>
        <w:tc>
          <w:tcPr>
            <w:tcW w:w="1802" w:type="dxa"/>
            <w:tcBorders>
              <w:top w:val="nil"/>
              <w:left w:val="nil"/>
              <w:bottom w:val="single" w:sz="4" w:space="0" w:color="auto"/>
              <w:right w:val="single" w:sz="4" w:space="0" w:color="auto"/>
            </w:tcBorders>
            <w:shd w:val="clear" w:color="auto" w:fill="auto"/>
            <w:vAlign w:val="center"/>
            <w:hideMark/>
          </w:tcPr>
          <w:p w14:paraId="7EBBFC31" w14:textId="77777777" w:rsidR="003C4D68" w:rsidRPr="003C4D68" w:rsidRDefault="003C4D68" w:rsidP="003C4D68">
            <w:pPr>
              <w:tabs>
                <w:tab w:val="num" w:pos="1120"/>
              </w:tabs>
              <w:spacing w:after="0" w:line="240" w:lineRule="auto"/>
              <w:jc w:val="center"/>
              <w:rPr>
                <w:rFonts w:ascii="Arial" w:eastAsia="MS Mincho" w:hAnsi="Arial" w:cs="Arial"/>
                <w:bCs/>
                <w:szCs w:val="24"/>
                <w:lang w:eastAsia="es-ES"/>
              </w:rPr>
            </w:pPr>
            <w:proofErr w:type="spellStart"/>
            <w:r w:rsidRPr="003C4D68">
              <w:rPr>
                <w:rFonts w:ascii="Arial" w:eastAsia="MS Mincho" w:hAnsi="Arial" w:cs="Arial"/>
                <w:bCs/>
                <w:szCs w:val="24"/>
                <w:lang w:val="es-ES" w:eastAsia="es-ES"/>
              </w:rPr>
              <w:t>Nanociencias</w:t>
            </w:r>
            <w:proofErr w:type="spellEnd"/>
            <w:r w:rsidRPr="003C4D68">
              <w:rPr>
                <w:rFonts w:ascii="Arial" w:eastAsia="MS Mincho" w:hAnsi="Arial" w:cs="Arial"/>
                <w:bCs/>
                <w:szCs w:val="24"/>
                <w:lang w:val="es-ES" w:eastAsia="es-ES"/>
              </w:rPr>
              <w:t xml:space="preserve"> y Materiales</w:t>
            </w:r>
          </w:p>
        </w:tc>
        <w:tc>
          <w:tcPr>
            <w:tcW w:w="1437" w:type="dxa"/>
            <w:tcBorders>
              <w:top w:val="nil"/>
              <w:left w:val="nil"/>
              <w:bottom w:val="single" w:sz="4" w:space="0" w:color="auto"/>
              <w:right w:val="single" w:sz="8" w:space="0" w:color="auto"/>
            </w:tcBorders>
            <w:shd w:val="clear" w:color="auto" w:fill="auto"/>
            <w:vAlign w:val="center"/>
            <w:hideMark/>
          </w:tcPr>
          <w:p w14:paraId="0CC6EC19" w14:textId="77777777" w:rsidR="003C4D68" w:rsidRPr="003C4D68" w:rsidRDefault="003C4D68" w:rsidP="003C4D68">
            <w:pPr>
              <w:tabs>
                <w:tab w:val="num" w:pos="1120"/>
              </w:tabs>
              <w:spacing w:after="0" w:line="240" w:lineRule="auto"/>
              <w:jc w:val="center"/>
              <w:rPr>
                <w:rFonts w:ascii="Arial" w:eastAsia="MS Mincho" w:hAnsi="Arial" w:cs="Arial"/>
                <w:bCs/>
                <w:i/>
                <w:iCs/>
                <w:szCs w:val="24"/>
                <w:lang w:eastAsia="es-ES"/>
              </w:rPr>
            </w:pPr>
            <w:r w:rsidRPr="003C4D68">
              <w:rPr>
                <w:rFonts w:ascii="Arial" w:eastAsia="MS Mincho" w:hAnsi="Arial" w:cs="Arial"/>
                <w:bCs/>
                <w:i/>
                <w:iCs/>
                <w:szCs w:val="24"/>
                <w:lang w:eastAsia="es-ES"/>
              </w:rPr>
              <w:t>Consolidado</w:t>
            </w:r>
          </w:p>
        </w:tc>
        <w:tc>
          <w:tcPr>
            <w:tcW w:w="1194" w:type="dxa"/>
            <w:tcBorders>
              <w:top w:val="nil"/>
              <w:left w:val="nil"/>
              <w:bottom w:val="single" w:sz="4" w:space="0" w:color="auto"/>
              <w:right w:val="single" w:sz="8" w:space="0" w:color="auto"/>
            </w:tcBorders>
            <w:shd w:val="clear" w:color="auto" w:fill="auto"/>
            <w:vAlign w:val="center"/>
          </w:tcPr>
          <w:p w14:paraId="465C3E25" w14:textId="77777777" w:rsidR="003C4D68" w:rsidRPr="003C4D68" w:rsidRDefault="003C4D68" w:rsidP="003C4D68">
            <w:pPr>
              <w:tabs>
                <w:tab w:val="num" w:pos="1120"/>
              </w:tabs>
              <w:spacing w:after="0" w:line="240" w:lineRule="auto"/>
              <w:jc w:val="center"/>
              <w:rPr>
                <w:rFonts w:ascii="Arial" w:eastAsia="MS Mincho" w:hAnsi="Arial" w:cs="Arial"/>
                <w:bCs/>
                <w:i/>
                <w:iCs/>
                <w:szCs w:val="24"/>
                <w:lang w:eastAsia="es-ES"/>
              </w:rPr>
            </w:pPr>
            <w:r w:rsidRPr="003C4D68">
              <w:rPr>
                <w:rFonts w:ascii="Arial" w:eastAsia="MS Mincho" w:hAnsi="Arial" w:cs="Arial"/>
                <w:bCs/>
                <w:szCs w:val="24"/>
                <w:lang w:eastAsia="es-ES"/>
              </w:rPr>
              <w:t>6</w:t>
            </w:r>
          </w:p>
        </w:tc>
        <w:tc>
          <w:tcPr>
            <w:tcW w:w="1134" w:type="dxa"/>
            <w:tcBorders>
              <w:top w:val="nil"/>
              <w:left w:val="nil"/>
              <w:bottom w:val="single" w:sz="4" w:space="0" w:color="auto"/>
              <w:right w:val="single" w:sz="8" w:space="0" w:color="auto"/>
            </w:tcBorders>
            <w:shd w:val="clear" w:color="auto" w:fill="auto"/>
            <w:vAlign w:val="center"/>
          </w:tcPr>
          <w:p w14:paraId="5BC8DAB8" w14:textId="77777777" w:rsidR="003C4D68" w:rsidRPr="003C4D68" w:rsidRDefault="003C4D68" w:rsidP="003C4D68">
            <w:pPr>
              <w:tabs>
                <w:tab w:val="num" w:pos="1120"/>
              </w:tabs>
              <w:spacing w:after="0" w:line="240" w:lineRule="auto"/>
              <w:jc w:val="center"/>
              <w:rPr>
                <w:rFonts w:ascii="Arial" w:eastAsia="MS Mincho" w:hAnsi="Arial" w:cs="Arial"/>
                <w:bCs/>
                <w:i/>
                <w:iCs/>
                <w:szCs w:val="24"/>
                <w:lang w:eastAsia="es-ES"/>
              </w:rPr>
            </w:pPr>
            <w:r w:rsidRPr="003C4D68">
              <w:rPr>
                <w:rFonts w:ascii="Arial" w:eastAsia="MS Mincho" w:hAnsi="Arial" w:cs="Arial"/>
                <w:bCs/>
                <w:szCs w:val="24"/>
                <w:lang w:eastAsia="es-ES"/>
              </w:rPr>
              <w:t>6</w:t>
            </w:r>
          </w:p>
        </w:tc>
        <w:tc>
          <w:tcPr>
            <w:tcW w:w="1131" w:type="dxa"/>
            <w:tcBorders>
              <w:top w:val="nil"/>
              <w:left w:val="nil"/>
              <w:bottom w:val="single" w:sz="4" w:space="0" w:color="auto"/>
              <w:right w:val="single" w:sz="4" w:space="0" w:color="auto"/>
            </w:tcBorders>
            <w:shd w:val="clear" w:color="auto" w:fill="auto"/>
            <w:vAlign w:val="center"/>
          </w:tcPr>
          <w:p w14:paraId="437BB769" w14:textId="77777777" w:rsidR="003C4D68" w:rsidRPr="003C4D68" w:rsidRDefault="003C4D68" w:rsidP="003C4D68">
            <w:pPr>
              <w:tabs>
                <w:tab w:val="num" w:pos="1120"/>
              </w:tabs>
              <w:spacing w:after="0" w:line="240" w:lineRule="auto"/>
              <w:jc w:val="center"/>
              <w:rPr>
                <w:rFonts w:ascii="Arial" w:eastAsia="MS Mincho" w:hAnsi="Arial" w:cs="Arial"/>
                <w:b/>
                <w:bCs/>
                <w:i/>
                <w:iCs/>
                <w:szCs w:val="24"/>
                <w:lang w:eastAsia="es-ES"/>
              </w:rPr>
            </w:pPr>
            <w:r w:rsidRPr="003C4D68">
              <w:rPr>
                <w:rFonts w:ascii="Arial" w:eastAsia="MS Mincho" w:hAnsi="Arial" w:cs="Arial"/>
                <w:b/>
                <w:bCs/>
                <w:i/>
                <w:iCs/>
                <w:szCs w:val="24"/>
                <w:lang w:eastAsia="es-ES"/>
              </w:rPr>
              <w:t>12</w:t>
            </w:r>
          </w:p>
        </w:tc>
      </w:tr>
      <w:tr w:rsidR="003C4D68" w:rsidRPr="003C4D68" w14:paraId="1523BBE8" w14:textId="77777777" w:rsidTr="00971C17">
        <w:trPr>
          <w:trHeight w:val="687"/>
          <w:jc w:val="center"/>
        </w:trPr>
        <w:tc>
          <w:tcPr>
            <w:tcW w:w="79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C60D733" w14:textId="77777777" w:rsidR="003C4D68" w:rsidRPr="003C4D68" w:rsidRDefault="003C4D68" w:rsidP="003C4D68">
            <w:pPr>
              <w:tabs>
                <w:tab w:val="num" w:pos="1120"/>
              </w:tabs>
              <w:spacing w:after="0" w:line="240" w:lineRule="auto"/>
              <w:jc w:val="center"/>
              <w:rPr>
                <w:rFonts w:ascii="Arial" w:eastAsia="MS Mincho" w:hAnsi="Arial" w:cs="Arial"/>
                <w:bCs/>
                <w:szCs w:val="24"/>
                <w:lang w:eastAsia="es-ES"/>
              </w:rPr>
            </w:pPr>
            <w:r w:rsidRPr="003C4D68">
              <w:rPr>
                <w:rFonts w:ascii="Arial" w:eastAsia="MS Mincho" w:hAnsi="Arial" w:cs="Arial"/>
                <w:bCs/>
                <w:szCs w:val="24"/>
                <w:lang w:eastAsia="es-ES"/>
              </w:rPr>
              <w:t>6</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2C7001" w14:textId="77777777" w:rsidR="003C4D68" w:rsidRPr="003C4D68" w:rsidRDefault="003C4D68" w:rsidP="003C4D68">
            <w:pPr>
              <w:tabs>
                <w:tab w:val="num" w:pos="1120"/>
              </w:tabs>
              <w:spacing w:after="0" w:line="240" w:lineRule="auto"/>
              <w:jc w:val="center"/>
              <w:rPr>
                <w:rFonts w:ascii="Arial" w:eastAsia="MS Mincho" w:hAnsi="Arial" w:cs="Arial"/>
                <w:b/>
                <w:bCs/>
                <w:szCs w:val="24"/>
                <w:lang w:eastAsia="es-ES"/>
              </w:rPr>
            </w:pPr>
            <w:r w:rsidRPr="003C4D68">
              <w:rPr>
                <w:rFonts w:ascii="Arial" w:eastAsia="MS Mincho" w:hAnsi="Arial" w:cs="Arial"/>
                <w:b/>
                <w:bCs/>
                <w:szCs w:val="24"/>
                <w:lang w:eastAsia="es-ES"/>
              </w:rPr>
              <w:t>Doctorado</w:t>
            </w:r>
          </w:p>
        </w:tc>
        <w:tc>
          <w:tcPr>
            <w:tcW w:w="1802" w:type="dxa"/>
            <w:tcBorders>
              <w:top w:val="single" w:sz="4" w:space="0" w:color="auto"/>
              <w:left w:val="nil"/>
              <w:bottom w:val="single" w:sz="4" w:space="0" w:color="auto"/>
              <w:right w:val="single" w:sz="4" w:space="0" w:color="auto"/>
            </w:tcBorders>
            <w:shd w:val="clear" w:color="auto" w:fill="auto"/>
            <w:vAlign w:val="center"/>
          </w:tcPr>
          <w:p w14:paraId="15D1C436" w14:textId="77777777" w:rsidR="003C4D68" w:rsidRPr="003C4D68" w:rsidRDefault="003C4D68" w:rsidP="003C4D68">
            <w:pPr>
              <w:tabs>
                <w:tab w:val="num" w:pos="1120"/>
              </w:tabs>
              <w:spacing w:after="0" w:line="240" w:lineRule="auto"/>
              <w:jc w:val="center"/>
              <w:rPr>
                <w:rFonts w:ascii="Arial" w:eastAsia="MS Mincho" w:hAnsi="Arial" w:cs="Arial"/>
                <w:bCs/>
                <w:szCs w:val="24"/>
                <w:lang w:eastAsia="es-ES"/>
              </w:rPr>
            </w:pPr>
            <w:r w:rsidRPr="003C4D68">
              <w:rPr>
                <w:rFonts w:ascii="Arial" w:eastAsia="MS Mincho" w:hAnsi="Arial" w:cs="Arial"/>
                <w:bCs/>
                <w:szCs w:val="24"/>
                <w:lang w:val="es-ES" w:eastAsia="es-ES"/>
              </w:rPr>
              <w:t>Biología Molecular</w:t>
            </w:r>
          </w:p>
        </w:tc>
        <w:tc>
          <w:tcPr>
            <w:tcW w:w="1437" w:type="dxa"/>
            <w:tcBorders>
              <w:top w:val="single" w:sz="4" w:space="0" w:color="auto"/>
              <w:left w:val="nil"/>
              <w:bottom w:val="single" w:sz="4" w:space="0" w:color="auto"/>
              <w:right w:val="single" w:sz="8" w:space="0" w:color="auto"/>
            </w:tcBorders>
            <w:shd w:val="clear" w:color="auto" w:fill="auto"/>
            <w:vAlign w:val="center"/>
          </w:tcPr>
          <w:p w14:paraId="2B610A2F" w14:textId="77777777" w:rsidR="003C4D68" w:rsidRPr="003C4D68" w:rsidRDefault="003C4D68" w:rsidP="003C4D68">
            <w:pPr>
              <w:tabs>
                <w:tab w:val="num" w:pos="1120"/>
              </w:tabs>
              <w:spacing w:after="0" w:line="240" w:lineRule="auto"/>
              <w:jc w:val="center"/>
              <w:rPr>
                <w:rFonts w:ascii="Arial" w:eastAsia="MS Mincho" w:hAnsi="Arial" w:cs="Arial"/>
                <w:bCs/>
                <w:i/>
                <w:iCs/>
                <w:szCs w:val="24"/>
                <w:lang w:eastAsia="es-ES"/>
              </w:rPr>
            </w:pPr>
            <w:r w:rsidRPr="003C4D68">
              <w:rPr>
                <w:rFonts w:ascii="Arial" w:eastAsia="MS Mincho" w:hAnsi="Arial" w:cs="Arial"/>
                <w:bCs/>
                <w:i/>
                <w:iCs/>
                <w:szCs w:val="24"/>
                <w:lang w:eastAsia="es-ES"/>
              </w:rPr>
              <w:t>Consolidado</w:t>
            </w:r>
          </w:p>
        </w:tc>
        <w:tc>
          <w:tcPr>
            <w:tcW w:w="1194" w:type="dxa"/>
            <w:tcBorders>
              <w:top w:val="single" w:sz="4" w:space="0" w:color="auto"/>
              <w:left w:val="nil"/>
              <w:bottom w:val="single" w:sz="4" w:space="0" w:color="auto"/>
              <w:right w:val="single" w:sz="8" w:space="0" w:color="auto"/>
            </w:tcBorders>
            <w:shd w:val="clear" w:color="auto" w:fill="auto"/>
            <w:vAlign w:val="center"/>
          </w:tcPr>
          <w:p w14:paraId="44D07A40" w14:textId="77777777" w:rsidR="003C4D68" w:rsidRPr="003C4D68" w:rsidRDefault="003C4D68" w:rsidP="003C4D68">
            <w:pPr>
              <w:tabs>
                <w:tab w:val="num" w:pos="1120"/>
              </w:tabs>
              <w:spacing w:after="0" w:line="240" w:lineRule="auto"/>
              <w:jc w:val="center"/>
              <w:rPr>
                <w:rFonts w:ascii="Arial" w:eastAsia="MS Mincho" w:hAnsi="Arial" w:cs="Arial"/>
                <w:bCs/>
                <w:i/>
                <w:iCs/>
                <w:szCs w:val="24"/>
                <w:lang w:eastAsia="es-ES"/>
              </w:rPr>
            </w:pPr>
            <w:r w:rsidRPr="003C4D68">
              <w:rPr>
                <w:rFonts w:ascii="Arial" w:eastAsia="MS Mincho" w:hAnsi="Arial" w:cs="Arial"/>
                <w:bCs/>
                <w:szCs w:val="24"/>
                <w:lang w:eastAsia="es-ES"/>
              </w:rPr>
              <w:t>13</w:t>
            </w:r>
          </w:p>
        </w:tc>
        <w:tc>
          <w:tcPr>
            <w:tcW w:w="1134" w:type="dxa"/>
            <w:tcBorders>
              <w:top w:val="single" w:sz="4" w:space="0" w:color="auto"/>
              <w:left w:val="nil"/>
              <w:bottom w:val="single" w:sz="4" w:space="0" w:color="auto"/>
              <w:right w:val="single" w:sz="8" w:space="0" w:color="auto"/>
            </w:tcBorders>
            <w:shd w:val="clear" w:color="auto" w:fill="auto"/>
            <w:vAlign w:val="center"/>
          </w:tcPr>
          <w:p w14:paraId="0CEEC68A" w14:textId="77777777" w:rsidR="003C4D68" w:rsidRPr="003C4D68" w:rsidRDefault="003C4D68" w:rsidP="003C4D68">
            <w:pPr>
              <w:tabs>
                <w:tab w:val="num" w:pos="1120"/>
              </w:tabs>
              <w:spacing w:after="0" w:line="240" w:lineRule="auto"/>
              <w:jc w:val="center"/>
              <w:rPr>
                <w:rFonts w:ascii="Arial" w:eastAsia="MS Mincho" w:hAnsi="Arial" w:cs="Arial"/>
                <w:bCs/>
                <w:i/>
                <w:iCs/>
                <w:szCs w:val="24"/>
                <w:lang w:eastAsia="es-ES"/>
              </w:rPr>
            </w:pPr>
            <w:r w:rsidRPr="003C4D68">
              <w:rPr>
                <w:rFonts w:ascii="Arial" w:eastAsia="MS Mincho" w:hAnsi="Arial" w:cs="Arial"/>
                <w:bCs/>
                <w:szCs w:val="24"/>
                <w:lang w:eastAsia="es-ES"/>
              </w:rPr>
              <w:t>19</w:t>
            </w:r>
          </w:p>
        </w:tc>
        <w:tc>
          <w:tcPr>
            <w:tcW w:w="1131" w:type="dxa"/>
            <w:tcBorders>
              <w:top w:val="single" w:sz="4" w:space="0" w:color="auto"/>
              <w:left w:val="nil"/>
              <w:bottom w:val="single" w:sz="4" w:space="0" w:color="auto"/>
              <w:right w:val="single" w:sz="8" w:space="0" w:color="auto"/>
            </w:tcBorders>
            <w:shd w:val="clear" w:color="auto" w:fill="auto"/>
            <w:vAlign w:val="center"/>
          </w:tcPr>
          <w:p w14:paraId="3F435514" w14:textId="77777777" w:rsidR="003C4D68" w:rsidRPr="003C4D68" w:rsidRDefault="003C4D68" w:rsidP="003C4D68">
            <w:pPr>
              <w:tabs>
                <w:tab w:val="num" w:pos="1120"/>
              </w:tabs>
              <w:spacing w:after="0" w:line="240" w:lineRule="auto"/>
              <w:jc w:val="center"/>
              <w:rPr>
                <w:rFonts w:ascii="Arial" w:eastAsia="MS Mincho" w:hAnsi="Arial" w:cs="Arial"/>
                <w:b/>
                <w:bCs/>
                <w:i/>
                <w:iCs/>
                <w:szCs w:val="24"/>
                <w:lang w:eastAsia="es-ES"/>
              </w:rPr>
            </w:pPr>
            <w:r w:rsidRPr="003C4D68">
              <w:rPr>
                <w:rFonts w:ascii="Arial" w:eastAsia="MS Mincho" w:hAnsi="Arial" w:cs="Arial"/>
                <w:b/>
                <w:bCs/>
                <w:i/>
                <w:iCs/>
                <w:szCs w:val="24"/>
                <w:lang w:eastAsia="es-ES"/>
              </w:rPr>
              <w:t>32</w:t>
            </w:r>
          </w:p>
        </w:tc>
      </w:tr>
      <w:tr w:rsidR="003C4D68" w:rsidRPr="003C4D68" w14:paraId="1FA2228E" w14:textId="77777777" w:rsidTr="00971C17">
        <w:trPr>
          <w:trHeight w:val="737"/>
          <w:jc w:val="center"/>
        </w:trPr>
        <w:tc>
          <w:tcPr>
            <w:tcW w:w="797" w:type="dxa"/>
            <w:tcBorders>
              <w:top w:val="nil"/>
              <w:left w:val="single" w:sz="8" w:space="0" w:color="auto"/>
              <w:bottom w:val="single" w:sz="4" w:space="0" w:color="auto"/>
              <w:right w:val="single" w:sz="4" w:space="0" w:color="auto"/>
            </w:tcBorders>
            <w:shd w:val="clear" w:color="auto" w:fill="auto"/>
            <w:noWrap/>
            <w:vAlign w:val="center"/>
            <w:hideMark/>
          </w:tcPr>
          <w:p w14:paraId="16EC6C61" w14:textId="77777777" w:rsidR="003C4D68" w:rsidRPr="003C4D68" w:rsidRDefault="003C4D68" w:rsidP="003C4D68">
            <w:pPr>
              <w:tabs>
                <w:tab w:val="num" w:pos="1120"/>
              </w:tabs>
              <w:spacing w:after="0" w:line="240" w:lineRule="auto"/>
              <w:jc w:val="center"/>
              <w:rPr>
                <w:rFonts w:ascii="Arial" w:eastAsia="MS Mincho" w:hAnsi="Arial" w:cs="Arial"/>
                <w:bCs/>
                <w:szCs w:val="24"/>
                <w:lang w:eastAsia="es-ES"/>
              </w:rPr>
            </w:pPr>
            <w:r w:rsidRPr="003C4D68">
              <w:rPr>
                <w:rFonts w:ascii="Arial" w:eastAsia="MS Mincho" w:hAnsi="Arial" w:cs="Arial"/>
                <w:bCs/>
                <w:szCs w:val="24"/>
                <w:lang w:eastAsia="es-ES"/>
              </w:rPr>
              <w:t>7</w:t>
            </w:r>
          </w:p>
        </w:tc>
        <w:tc>
          <w:tcPr>
            <w:tcW w:w="1240" w:type="dxa"/>
            <w:vMerge/>
            <w:tcBorders>
              <w:top w:val="nil"/>
              <w:left w:val="single" w:sz="4" w:space="0" w:color="auto"/>
              <w:bottom w:val="single" w:sz="4" w:space="0" w:color="auto"/>
              <w:right w:val="single" w:sz="4" w:space="0" w:color="auto"/>
            </w:tcBorders>
            <w:vAlign w:val="center"/>
            <w:hideMark/>
          </w:tcPr>
          <w:p w14:paraId="07068874" w14:textId="77777777" w:rsidR="003C4D68" w:rsidRPr="003C4D68" w:rsidRDefault="003C4D68" w:rsidP="003C4D68">
            <w:pPr>
              <w:tabs>
                <w:tab w:val="num" w:pos="1120"/>
              </w:tabs>
              <w:spacing w:after="0" w:line="240" w:lineRule="auto"/>
              <w:jc w:val="center"/>
              <w:rPr>
                <w:rFonts w:ascii="Arial" w:eastAsia="MS Mincho" w:hAnsi="Arial" w:cs="Arial"/>
                <w:bCs/>
                <w:szCs w:val="24"/>
                <w:lang w:eastAsia="es-ES"/>
              </w:rPr>
            </w:pPr>
          </w:p>
        </w:tc>
        <w:tc>
          <w:tcPr>
            <w:tcW w:w="1802" w:type="dxa"/>
            <w:tcBorders>
              <w:top w:val="nil"/>
              <w:left w:val="nil"/>
              <w:bottom w:val="single" w:sz="4" w:space="0" w:color="auto"/>
              <w:right w:val="single" w:sz="4" w:space="0" w:color="auto"/>
            </w:tcBorders>
            <w:shd w:val="clear" w:color="auto" w:fill="auto"/>
            <w:vAlign w:val="center"/>
          </w:tcPr>
          <w:p w14:paraId="20AD7AFF" w14:textId="77777777" w:rsidR="003C4D68" w:rsidRPr="003C4D68" w:rsidRDefault="003C4D68" w:rsidP="003C4D68">
            <w:pPr>
              <w:tabs>
                <w:tab w:val="num" w:pos="1120"/>
              </w:tabs>
              <w:spacing w:after="0" w:line="240" w:lineRule="auto"/>
              <w:jc w:val="center"/>
              <w:rPr>
                <w:rFonts w:ascii="Arial" w:eastAsia="MS Mincho" w:hAnsi="Arial" w:cs="Arial"/>
                <w:bCs/>
                <w:szCs w:val="24"/>
                <w:lang w:eastAsia="es-ES"/>
              </w:rPr>
            </w:pPr>
            <w:r w:rsidRPr="003C4D68">
              <w:rPr>
                <w:rFonts w:ascii="Arial" w:eastAsia="MS Mincho" w:hAnsi="Arial" w:cs="Arial"/>
                <w:bCs/>
                <w:szCs w:val="24"/>
                <w:lang w:val="es-ES" w:eastAsia="es-ES"/>
              </w:rPr>
              <w:t>Ciencias Ambientales</w:t>
            </w:r>
          </w:p>
        </w:tc>
        <w:tc>
          <w:tcPr>
            <w:tcW w:w="1437" w:type="dxa"/>
            <w:tcBorders>
              <w:top w:val="nil"/>
              <w:left w:val="nil"/>
              <w:bottom w:val="single" w:sz="4" w:space="0" w:color="auto"/>
              <w:right w:val="single" w:sz="8" w:space="0" w:color="auto"/>
            </w:tcBorders>
            <w:shd w:val="clear" w:color="auto" w:fill="auto"/>
            <w:vAlign w:val="center"/>
          </w:tcPr>
          <w:p w14:paraId="3A544C99" w14:textId="77777777" w:rsidR="003C4D68" w:rsidRPr="003C4D68" w:rsidRDefault="003C4D68" w:rsidP="003C4D68">
            <w:pPr>
              <w:tabs>
                <w:tab w:val="num" w:pos="1120"/>
              </w:tabs>
              <w:spacing w:after="0" w:line="240" w:lineRule="auto"/>
              <w:jc w:val="center"/>
              <w:rPr>
                <w:rFonts w:ascii="Arial" w:eastAsia="MS Mincho" w:hAnsi="Arial" w:cs="Arial"/>
                <w:bCs/>
                <w:i/>
                <w:iCs/>
                <w:szCs w:val="24"/>
                <w:lang w:eastAsia="es-ES"/>
              </w:rPr>
            </w:pPr>
            <w:r w:rsidRPr="003C4D68">
              <w:rPr>
                <w:rFonts w:ascii="Arial" w:eastAsia="MS Mincho" w:hAnsi="Arial" w:cs="Arial"/>
                <w:bCs/>
                <w:i/>
                <w:iCs/>
                <w:szCs w:val="24"/>
                <w:lang w:eastAsia="es-ES"/>
              </w:rPr>
              <w:t>Consolidado</w:t>
            </w:r>
          </w:p>
        </w:tc>
        <w:tc>
          <w:tcPr>
            <w:tcW w:w="1194" w:type="dxa"/>
            <w:tcBorders>
              <w:top w:val="nil"/>
              <w:left w:val="nil"/>
              <w:bottom w:val="single" w:sz="4" w:space="0" w:color="auto"/>
              <w:right w:val="single" w:sz="8" w:space="0" w:color="auto"/>
            </w:tcBorders>
            <w:shd w:val="clear" w:color="auto" w:fill="auto"/>
            <w:vAlign w:val="center"/>
          </w:tcPr>
          <w:p w14:paraId="4F0B59C1" w14:textId="77777777" w:rsidR="003C4D68" w:rsidRPr="003C4D68" w:rsidRDefault="003C4D68" w:rsidP="003C4D68">
            <w:pPr>
              <w:tabs>
                <w:tab w:val="num" w:pos="1120"/>
              </w:tabs>
              <w:spacing w:after="0" w:line="240" w:lineRule="auto"/>
              <w:jc w:val="center"/>
              <w:rPr>
                <w:rFonts w:ascii="Arial" w:eastAsia="MS Mincho" w:hAnsi="Arial" w:cs="Arial"/>
                <w:bCs/>
                <w:i/>
                <w:iCs/>
                <w:szCs w:val="24"/>
                <w:lang w:eastAsia="es-ES"/>
              </w:rPr>
            </w:pPr>
            <w:r w:rsidRPr="003C4D68">
              <w:rPr>
                <w:rFonts w:ascii="Arial" w:eastAsia="MS Mincho" w:hAnsi="Arial" w:cs="Arial"/>
                <w:bCs/>
                <w:szCs w:val="24"/>
                <w:lang w:eastAsia="es-ES"/>
              </w:rPr>
              <w:t>9</w:t>
            </w:r>
          </w:p>
        </w:tc>
        <w:tc>
          <w:tcPr>
            <w:tcW w:w="1134" w:type="dxa"/>
            <w:tcBorders>
              <w:top w:val="nil"/>
              <w:left w:val="nil"/>
              <w:bottom w:val="single" w:sz="4" w:space="0" w:color="auto"/>
              <w:right w:val="single" w:sz="8" w:space="0" w:color="auto"/>
            </w:tcBorders>
            <w:shd w:val="clear" w:color="auto" w:fill="auto"/>
            <w:vAlign w:val="center"/>
          </w:tcPr>
          <w:p w14:paraId="017F2898" w14:textId="77777777" w:rsidR="003C4D68" w:rsidRPr="003C4D68" w:rsidRDefault="003C4D68" w:rsidP="003C4D68">
            <w:pPr>
              <w:tabs>
                <w:tab w:val="num" w:pos="1120"/>
              </w:tabs>
              <w:spacing w:after="0" w:line="240" w:lineRule="auto"/>
              <w:jc w:val="center"/>
              <w:rPr>
                <w:rFonts w:ascii="Arial" w:eastAsia="MS Mincho" w:hAnsi="Arial" w:cs="Arial"/>
                <w:bCs/>
                <w:i/>
                <w:iCs/>
                <w:szCs w:val="24"/>
                <w:lang w:eastAsia="es-ES"/>
              </w:rPr>
            </w:pPr>
            <w:r w:rsidRPr="003C4D68">
              <w:rPr>
                <w:rFonts w:ascii="Arial" w:eastAsia="MS Mincho" w:hAnsi="Arial" w:cs="Arial"/>
                <w:bCs/>
                <w:i/>
                <w:iCs/>
                <w:szCs w:val="24"/>
                <w:lang w:eastAsia="es-ES"/>
              </w:rPr>
              <w:t>7</w:t>
            </w:r>
          </w:p>
        </w:tc>
        <w:tc>
          <w:tcPr>
            <w:tcW w:w="1131" w:type="dxa"/>
            <w:tcBorders>
              <w:top w:val="nil"/>
              <w:left w:val="nil"/>
              <w:bottom w:val="single" w:sz="4" w:space="0" w:color="auto"/>
              <w:right w:val="single" w:sz="8" w:space="0" w:color="auto"/>
            </w:tcBorders>
            <w:shd w:val="clear" w:color="auto" w:fill="auto"/>
            <w:vAlign w:val="center"/>
          </w:tcPr>
          <w:p w14:paraId="0644FCC7" w14:textId="77777777" w:rsidR="003C4D68" w:rsidRPr="003C4D68" w:rsidRDefault="003C4D68" w:rsidP="003C4D68">
            <w:pPr>
              <w:tabs>
                <w:tab w:val="num" w:pos="1120"/>
              </w:tabs>
              <w:spacing w:after="0" w:line="240" w:lineRule="auto"/>
              <w:jc w:val="center"/>
              <w:rPr>
                <w:rFonts w:ascii="Arial" w:eastAsia="MS Mincho" w:hAnsi="Arial" w:cs="Arial"/>
                <w:b/>
                <w:bCs/>
                <w:i/>
                <w:iCs/>
                <w:szCs w:val="24"/>
                <w:lang w:eastAsia="es-ES"/>
              </w:rPr>
            </w:pPr>
            <w:r w:rsidRPr="003C4D68">
              <w:rPr>
                <w:rFonts w:ascii="Arial" w:eastAsia="MS Mincho" w:hAnsi="Arial" w:cs="Arial"/>
                <w:b/>
                <w:bCs/>
                <w:i/>
                <w:iCs/>
                <w:szCs w:val="24"/>
                <w:lang w:eastAsia="es-ES"/>
              </w:rPr>
              <w:t>16</w:t>
            </w:r>
          </w:p>
        </w:tc>
      </w:tr>
      <w:tr w:rsidR="003C4D68" w:rsidRPr="003C4D68" w14:paraId="007A48C9" w14:textId="77777777" w:rsidTr="00971C17">
        <w:trPr>
          <w:trHeight w:val="300"/>
          <w:jc w:val="center"/>
        </w:trPr>
        <w:tc>
          <w:tcPr>
            <w:tcW w:w="797" w:type="dxa"/>
            <w:tcBorders>
              <w:top w:val="nil"/>
              <w:left w:val="single" w:sz="8" w:space="0" w:color="auto"/>
              <w:bottom w:val="single" w:sz="4" w:space="0" w:color="auto"/>
              <w:right w:val="single" w:sz="4" w:space="0" w:color="auto"/>
            </w:tcBorders>
            <w:shd w:val="clear" w:color="auto" w:fill="auto"/>
            <w:noWrap/>
            <w:vAlign w:val="center"/>
            <w:hideMark/>
          </w:tcPr>
          <w:p w14:paraId="2A1472C5" w14:textId="77777777" w:rsidR="003C4D68" w:rsidRPr="003C4D68" w:rsidRDefault="003C4D68" w:rsidP="003C4D68">
            <w:pPr>
              <w:tabs>
                <w:tab w:val="num" w:pos="1120"/>
              </w:tabs>
              <w:spacing w:after="0" w:line="240" w:lineRule="auto"/>
              <w:jc w:val="center"/>
              <w:rPr>
                <w:rFonts w:ascii="Arial" w:eastAsia="MS Mincho" w:hAnsi="Arial" w:cs="Arial"/>
                <w:bCs/>
                <w:szCs w:val="24"/>
                <w:lang w:eastAsia="es-ES"/>
              </w:rPr>
            </w:pPr>
            <w:r w:rsidRPr="003C4D68">
              <w:rPr>
                <w:rFonts w:ascii="Arial" w:eastAsia="MS Mincho" w:hAnsi="Arial" w:cs="Arial"/>
                <w:bCs/>
                <w:szCs w:val="24"/>
                <w:lang w:eastAsia="es-ES"/>
              </w:rPr>
              <w:t>8</w:t>
            </w:r>
          </w:p>
        </w:tc>
        <w:tc>
          <w:tcPr>
            <w:tcW w:w="1240" w:type="dxa"/>
            <w:vMerge/>
            <w:tcBorders>
              <w:top w:val="nil"/>
              <w:left w:val="single" w:sz="4" w:space="0" w:color="auto"/>
              <w:bottom w:val="single" w:sz="4" w:space="0" w:color="auto"/>
              <w:right w:val="single" w:sz="4" w:space="0" w:color="auto"/>
            </w:tcBorders>
            <w:vAlign w:val="center"/>
            <w:hideMark/>
          </w:tcPr>
          <w:p w14:paraId="6D83A733" w14:textId="77777777" w:rsidR="003C4D68" w:rsidRPr="003C4D68" w:rsidRDefault="003C4D68" w:rsidP="003C4D68">
            <w:pPr>
              <w:tabs>
                <w:tab w:val="num" w:pos="1120"/>
              </w:tabs>
              <w:spacing w:after="0" w:line="240" w:lineRule="auto"/>
              <w:jc w:val="center"/>
              <w:rPr>
                <w:rFonts w:ascii="Arial" w:eastAsia="MS Mincho" w:hAnsi="Arial" w:cs="Arial"/>
                <w:bCs/>
                <w:szCs w:val="24"/>
                <w:lang w:eastAsia="es-ES"/>
              </w:rPr>
            </w:pPr>
          </w:p>
        </w:tc>
        <w:tc>
          <w:tcPr>
            <w:tcW w:w="1802" w:type="dxa"/>
            <w:tcBorders>
              <w:top w:val="nil"/>
              <w:left w:val="nil"/>
              <w:bottom w:val="single" w:sz="4" w:space="0" w:color="auto"/>
              <w:right w:val="single" w:sz="4" w:space="0" w:color="auto"/>
            </w:tcBorders>
            <w:shd w:val="clear" w:color="auto" w:fill="auto"/>
            <w:vAlign w:val="center"/>
          </w:tcPr>
          <w:p w14:paraId="6EB2377D" w14:textId="77777777" w:rsidR="003C4D68" w:rsidRPr="003C4D68" w:rsidRDefault="003C4D68" w:rsidP="003C4D68">
            <w:pPr>
              <w:tabs>
                <w:tab w:val="num" w:pos="1120"/>
              </w:tabs>
              <w:spacing w:after="0" w:line="240" w:lineRule="auto"/>
              <w:jc w:val="center"/>
              <w:rPr>
                <w:rFonts w:ascii="Arial" w:eastAsia="MS Mincho" w:hAnsi="Arial" w:cs="Arial"/>
                <w:bCs/>
                <w:szCs w:val="24"/>
                <w:lang w:eastAsia="es-ES"/>
              </w:rPr>
            </w:pPr>
            <w:r w:rsidRPr="003C4D68">
              <w:rPr>
                <w:rFonts w:ascii="Arial" w:eastAsia="MS Mincho" w:hAnsi="Arial" w:cs="Arial"/>
                <w:bCs/>
                <w:szCs w:val="24"/>
                <w:lang w:val="es-ES" w:eastAsia="es-ES"/>
              </w:rPr>
              <w:t>Control y Sistemas Dinámicos</w:t>
            </w:r>
          </w:p>
        </w:tc>
        <w:tc>
          <w:tcPr>
            <w:tcW w:w="1437" w:type="dxa"/>
            <w:tcBorders>
              <w:top w:val="nil"/>
              <w:left w:val="nil"/>
              <w:bottom w:val="single" w:sz="4" w:space="0" w:color="auto"/>
              <w:right w:val="single" w:sz="8" w:space="0" w:color="auto"/>
            </w:tcBorders>
            <w:shd w:val="clear" w:color="auto" w:fill="auto"/>
            <w:vAlign w:val="center"/>
          </w:tcPr>
          <w:p w14:paraId="4607A47B" w14:textId="77777777" w:rsidR="003C4D68" w:rsidRPr="003C4D68" w:rsidRDefault="003C4D68" w:rsidP="003C4D68">
            <w:pPr>
              <w:tabs>
                <w:tab w:val="num" w:pos="1120"/>
              </w:tabs>
              <w:spacing w:after="0" w:line="240" w:lineRule="auto"/>
              <w:jc w:val="center"/>
              <w:rPr>
                <w:rFonts w:ascii="Arial" w:eastAsia="MS Mincho" w:hAnsi="Arial" w:cs="Arial"/>
                <w:bCs/>
                <w:i/>
                <w:iCs/>
                <w:szCs w:val="24"/>
                <w:lang w:eastAsia="es-ES"/>
              </w:rPr>
            </w:pPr>
            <w:r w:rsidRPr="003C4D68">
              <w:rPr>
                <w:rFonts w:ascii="Arial" w:eastAsia="MS Mincho" w:hAnsi="Arial" w:cs="Arial"/>
                <w:bCs/>
                <w:i/>
                <w:iCs/>
                <w:szCs w:val="24"/>
                <w:lang w:eastAsia="es-ES"/>
              </w:rPr>
              <w:t>Consolidado</w:t>
            </w:r>
          </w:p>
        </w:tc>
        <w:tc>
          <w:tcPr>
            <w:tcW w:w="1194" w:type="dxa"/>
            <w:tcBorders>
              <w:top w:val="nil"/>
              <w:left w:val="nil"/>
              <w:bottom w:val="single" w:sz="4" w:space="0" w:color="auto"/>
              <w:right w:val="single" w:sz="8" w:space="0" w:color="auto"/>
            </w:tcBorders>
            <w:shd w:val="clear" w:color="auto" w:fill="auto"/>
            <w:vAlign w:val="center"/>
          </w:tcPr>
          <w:p w14:paraId="2E3DD615" w14:textId="77777777" w:rsidR="003C4D68" w:rsidRPr="003C4D68" w:rsidRDefault="003C4D68" w:rsidP="003C4D68">
            <w:pPr>
              <w:tabs>
                <w:tab w:val="num" w:pos="1120"/>
              </w:tabs>
              <w:spacing w:after="0" w:line="240" w:lineRule="auto"/>
              <w:jc w:val="center"/>
              <w:rPr>
                <w:rFonts w:ascii="Arial" w:eastAsia="MS Mincho" w:hAnsi="Arial" w:cs="Arial"/>
                <w:bCs/>
                <w:i/>
                <w:iCs/>
                <w:szCs w:val="24"/>
                <w:lang w:eastAsia="es-ES"/>
              </w:rPr>
            </w:pPr>
            <w:r w:rsidRPr="003C4D68">
              <w:rPr>
                <w:rFonts w:ascii="Arial" w:eastAsia="MS Mincho" w:hAnsi="Arial" w:cs="Arial"/>
                <w:bCs/>
                <w:szCs w:val="24"/>
                <w:lang w:eastAsia="es-ES"/>
              </w:rPr>
              <w:t>14</w:t>
            </w:r>
          </w:p>
        </w:tc>
        <w:tc>
          <w:tcPr>
            <w:tcW w:w="1134" w:type="dxa"/>
            <w:tcBorders>
              <w:top w:val="nil"/>
              <w:left w:val="nil"/>
              <w:bottom w:val="single" w:sz="4" w:space="0" w:color="auto"/>
              <w:right w:val="single" w:sz="8" w:space="0" w:color="auto"/>
            </w:tcBorders>
            <w:shd w:val="clear" w:color="auto" w:fill="auto"/>
            <w:vAlign w:val="center"/>
          </w:tcPr>
          <w:p w14:paraId="154A9D7A" w14:textId="77777777" w:rsidR="003C4D68" w:rsidRPr="003C4D68" w:rsidRDefault="003C4D68" w:rsidP="003C4D68">
            <w:pPr>
              <w:tabs>
                <w:tab w:val="num" w:pos="1120"/>
              </w:tabs>
              <w:spacing w:after="0" w:line="240" w:lineRule="auto"/>
              <w:jc w:val="center"/>
              <w:rPr>
                <w:rFonts w:ascii="Arial" w:eastAsia="MS Mincho" w:hAnsi="Arial" w:cs="Arial"/>
                <w:bCs/>
                <w:i/>
                <w:iCs/>
                <w:szCs w:val="24"/>
                <w:lang w:eastAsia="es-ES"/>
              </w:rPr>
            </w:pPr>
            <w:r w:rsidRPr="003C4D68">
              <w:rPr>
                <w:rFonts w:ascii="Arial" w:eastAsia="MS Mincho" w:hAnsi="Arial" w:cs="Arial"/>
                <w:bCs/>
                <w:szCs w:val="24"/>
                <w:lang w:eastAsia="es-ES"/>
              </w:rPr>
              <w:t>7</w:t>
            </w:r>
          </w:p>
        </w:tc>
        <w:tc>
          <w:tcPr>
            <w:tcW w:w="1131" w:type="dxa"/>
            <w:tcBorders>
              <w:top w:val="nil"/>
              <w:left w:val="nil"/>
              <w:bottom w:val="single" w:sz="4" w:space="0" w:color="auto"/>
              <w:right w:val="single" w:sz="8" w:space="0" w:color="auto"/>
            </w:tcBorders>
            <w:shd w:val="clear" w:color="auto" w:fill="auto"/>
            <w:vAlign w:val="center"/>
          </w:tcPr>
          <w:p w14:paraId="6A880D7C" w14:textId="77777777" w:rsidR="003C4D68" w:rsidRPr="003C4D68" w:rsidRDefault="003C4D68" w:rsidP="003C4D68">
            <w:pPr>
              <w:tabs>
                <w:tab w:val="num" w:pos="1120"/>
              </w:tabs>
              <w:spacing w:after="0" w:line="240" w:lineRule="auto"/>
              <w:jc w:val="center"/>
              <w:rPr>
                <w:rFonts w:ascii="Arial" w:eastAsia="MS Mincho" w:hAnsi="Arial" w:cs="Arial"/>
                <w:b/>
                <w:bCs/>
                <w:i/>
                <w:iCs/>
                <w:szCs w:val="24"/>
                <w:lang w:eastAsia="es-ES"/>
              </w:rPr>
            </w:pPr>
            <w:r w:rsidRPr="003C4D68">
              <w:rPr>
                <w:rFonts w:ascii="Arial" w:eastAsia="MS Mincho" w:hAnsi="Arial" w:cs="Arial"/>
                <w:b/>
                <w:bCs/>
                <w:i/>
                <w:iCs/>
                <w:szCs w:val="24"/>
                <w:lang w:eastAsia="es-ES"/>
              </w:rPr>
              <w:t>21</w:t>
            </w:r>
          </w:p>
        </w:tc>
      </w:tr>
      <w:tr w:rsidR="003C4D68" w:rsidRPr="003C4D68" w14:paraId="7C42B305" w14:textId="77777777" w:rsidTr="00971C17">
        <w:trPr>
          <w:trHeight w:val="747"/>
          <w:jc w:val="center"/>
        </w:trPr>
        <w:tc>
          <w:tcPr>
            <w:tcW w:w="797" w:type="dxa"/>
            <w:tcBorders>
              <w:top w:val="nil"/>
              <w:left w:val="single" w:sz="8" w:space="0" w:color="auto"/>
              <w:bottom w:val="single" w:sz="4" w:space="0" w:color="auto"/>
              <w:right w:val="single" w:sz="4" w:space="0" w:color="auto"/>
            </w:tcBorders>
            <w:shd w:val="clear" w:color="auto" w:fill="auto"/>
            <w:noWrap/>
            <w:vAlign w:val="center"/>
            <w:hideMark/>
          </w:tcPr>
          <w:p w14:paraId="6E46E85C" w14:textId="77777777" w:rsidR="003C4D68" w:rsidRPr="003C4D68" w:rsidRDefault="003C4D68" w:rsidP="003C4D68">
            <w:pPr>
              <w:tabs>
                <w:tab w:val="num" w:pos="1120"/>
              </w:tabs>
              <w:spacing w:after="0" w:line="240" w:lineRule="auto"/>
              <w:jc w:val="center"/>
              <w:rPr>
                <w:rFonts w:ascii="Arial" w:eastAsia="MS Mincho" w:hAnsi="Arial" w:cs="Arial"/>
                <w:bCs/>
                <w:szCs w:val="24"/>
                <w:lang w:eastAsia="es-ES"/>
              </w:rPr>
            </w:pPr>
            <w:r w:rsidRPr="003C4D68">
              <w:rPr>
                <w:rFonts w:ascii="Arial" w:eastAsia="MS Mincho" w:hAnsi="Arial" w:cs="Arial"/>
                <w:bCs/>
                <w:szCs w:val="24"/>
                <w:lang w:eastAsia="es-ES"/>
              </w:rPr>
              <w:t>9</w:t>
            </w:r>
          </w:p>
        </w:tc>
        <w:tc>
          <w:tcPr>
            <w:tcW w:w="1240" w:type="dxa"/>
            <w:vMerge/>
            <w:tcBorders>
              <w:top w:val="nil"/>
              <w:left w:val="single" w:sz="4" w:space="0" w:color="auto"/>
              <w:bottom w:val="single" w:sz="4" w:space="0" w:color="auto"/>
              <w:right w:val="single" w:sz="4" w:space="0" w:color="auto"/>
            </w:tcBorders>
            <w:vAlign w:val="center"/>
            <w:hideMark/>
          </w:tcPr>
          <w:p w14:paraId="314D0B1C" w14:textId="77777777" w:rsidR="003C4D68" w:rsidRPr="003C4D68" w:rsidRDefault="003C4D68" w:rsidP="003C4D68">
            <w:pPr>
              <w:tabs>
                <w:tab w:val="num" w:pos="1120"/>
              </w:tabs>
              <w:spacing w:after="0" w:line="240" w:lineRule="auto"/>
              <w:jc w:val="center"/>
              <w:rPr>
                <w:rFonts w:ascii="Arial" w:eastAsia="MS Mincho" w:hAnsi="Arial" w:cs="Arial"/>
                <w:bCs/>
                <w:szCs w:val="24"/>
                <w:lang w:eastAsia="es-ES"/>
              </w:rPr>
            </w:pPr>
          </w:p>
        </w:tc>
        <w:tc>
          <w:tcPr>
            <w:tcW w:w="1802" w:type="dxa"/>
            <w:tcBorders>
              <w:top w:val="nil"/>
              <w:left w:val="nil"/>
              <w:bottom w:val="single" w:sz="4" w:space="0" w:color="auto"/>
              <w:right w:val="single" w:sz="4" w:space="0" w:color="auto"/>
            </w:tcBorders>
            <w:shd w:val="clear" w:color="auto" w:fill="auto"/>
            <w:vAlign w:val="center"/>
          </w:tcPr>
          <w:p w14:paraId="73AFEF96" w14:textId="77777777" w:rsidR="003C4D68" w:rsidRPr="003C4D68" w:rsidRDefault="003C4D68" w:rsidP="003C4D68">
            <w:pPr>
              <w:tabs>
                <w:tab w:val="num" w:pos="1120"/>
              </w:tabs>
              <w:spacing w:after="0" w:line="240" w:lineRule="auto"/>
              <w:jc w:val="center"/>
              <w:rPr>
                <w:rFonts w:ascii="Arial" w:eastAsia="MS Mincho" w:hAnsi="Arial" w:cs="Arial"/>
                <w:bCs/>
                <w:szCs w:val="24"/>
                <w:lang w:eastAsia="es-ES"/>
              </w:rPr>
            </w:pPr>
            <w:proofErr w:type="spellStart"/>
            <w:r w:rsidRPr="003C4D68">
              <w:rPr>
                <w:rFonts w:ascii="Arial" w:eastAsia="MS Mincho" w:hAnsi="Arial" w:cs="Arial"/>
                <w:bCs/>
                <w:szCs w:val="24"/>
                <w:lang w:val="es-ES" w:eastAsia="es-ES"/>
              </w:rPr>
              <w:t>Geociencias</w:t>
            </w:r>
            <w:proofErr w:type="spellEnd"/>
            <w:r w:rsidRPr="003C4D68">
              <w:rPr>
                <w:rFonts w:ascii="Arial" w:eastAsia="MS Mincho" w:hAnsi="Arial" w:cs="Arial"/>
                <w:bCs/>
                <w:szCs w:val="24"/>
                <w:lang w:val="es-ES" w:eastAsia="es-ES"/>
              </w:rPr>
              <w:t xml:space="preserve"> Aplicadas</w:t>
            </w:r>
          </w:p>
        </w:tc>
        <w:tc>
          <w:tcPr>
            <w:tcW w:w="1437" w:type="dxa"/>
            <w:tcBorders>
              <w:top w:val="nil"/>
              <w:left w:val="nil"/>
              <w:bottom w:val="single" w:sz="4" w:space="0" w:color="auto"/>
              <w:right w:val="single" w:sz="8" w:space="0" w:color="auto"/>
            </w:tcBorders>
            <w:shd w:val="clear" w:color="auto" w:fill="auto"/>
            <w:vAlign w:val="center"/>
          </w:tcPr>
          <w:p w14:paraId="3F873318" w14:textId="77777777" w:rsidR="003C4D68" w:rsidRPr="003C4D68" w:rsidRDefault="003C4D68" w:rsidP="003C4D68">
            <w:pPr>
              <w:tabs>
                <w:tab w:val="num" w:pos="1120"/>
              </w:tabs>
              <w:spacing w:after="0" w:line="240" w:lineRule="auto"/>
              <w:jc w:val="center"/>
              <w:rPr>
                <w:rFonts w:ascii="Arial" w:eastAsia="MS Mincho" w:hAnsi="Arial" w:cs="Arial"/>
                <w:bCs/>
                <w:i/>
                <w:iCs/>
                <w:szCs w:val="24"/>
                <w:lang w:eastAsia="es-ES"/>
              </w:rPr>
            </w:pPr>
            <w:r w:rsidRPr="003C4D68">
              <w:rPr>
                <w:rFonts w:ascii="Arial" w:eastAsia="MS Mincho" w:hAnsi="Arial" w:cs="Arial"/>
                <w:bCs/>
                <w:i/>
                <w:iCs/>
                <w:szCs w:val="24"/>
                <w:lang w:eastAsia="es-ES"/>
              </w:rPr>
              <w:t>En Desarrollo</w:t>
            </w:r>
          </w:p>
        </w:tc>
        <w:tc>
          <w:tcPr>
            <w:tcW w:w="1194" w:type="dxa"/>
            <w:tcBorders>
              <w:top w:val="nil"/>
              <w:left w:val="nil"/>
              <w:bottom w:val="single" w:sz="4" w:space="0" w:color="auto"/>
              <w:right w:val="single" w:sz="8" w:space="0" w:color="auto"/>
            </w:tcBorders>
            <w:shd w:val="clear" w:color="auto" w:fill="auto"/>
            <w:vAlign w:val="center"/>
          </w:tcPr>
          <w:p w14:paraId="40C0053F" w14:textId="77777777" w:rsidR="003C4D68" w:rsidRPr="003C4D68" w:rsidRDefault="003C4D68" w:rsidP="003C4D68">
            <w:pPr>
              <w:tabs>
                <w:tab w:val="num" w:pos="1120"/>
              </w:tabs>
              <w:spacing w:after="0" w:line="240" w:lineRule="auto"/>
              <w:jc w:val="center"/>
              <w:rPr>
                <w:rFonts w:ascii="Arial" w:eastAsia="MS Mincho" w:hAnsi="Arial" w:cs="Arial"/>
                <w:bCs/>
                <w:i/>
                <w:iCs/>
                <w:szCs w:val="24"/>
                <w:lang w:eastAsia="es-ES"/>
              </w:rPr>
            </w:pPr>
            <w:r w:rsidRPr="003C4D68">
              <w:rPr>
                <w:rFonts w:ascii="Arial" w:eastAsia="MS Mincho" w:hAnsi="Arial" w:cs="Arial"/>
                <w:bCs/>
                <w:szCs w:val="24"/>
                <w:lang w:eastAsia="es-ES"/>
              </w:rPr>
              <w:t>5</w:t>
            </w:r>
          </w:p>
        </w:tc>
        <w:tc>
          <w:tcPr>
            <w:tcW w:w="1134" w:type="dxa"/>
            <w:tcBorders>
              <w:top w:val="nil"/>
              <w:left w:val="nil"/>
              <w:bottom w:val="single" w:sz="4" w:space="0" w:color="auto"/>
              <w:right w:val="single" w:sz="8" w:space="0" w:color="auto"/>
            </w:tcBorders>
            <w:shd w:val="clear" w:color="auto" w:fill="auto"/>
            <w:vAlign w:val="center"/>
          </w:tcPr>
          <w:p w14:paraId="21962073" w14:textId="77777777" w:rsidR="003C4D68" w:rsidRPr="003C4D68" w:rsidRDefault="003C4D68" w:rsidP="003C4D68">
            <w:pPr>
              <w:tabs>
                <w:tab w:val="num" w:pos="1120"/>
              </w:tabs>
              <w:spacing w:after="0" w:line="240" w:lineRule="auto"/>
              <w:jc w:val="center"/>
              <w:rPr>
                <w:rFonts w:ascii="Arial" w:eastAsia="MS Mincho" w:hAnsi="Arial" w:cs="Arial"/>
                <w:bCs/>
                <w:i/>
                <w:iCs/>
                <w:szCs w:val="24"/>
                <w:lang w:eastAsia="es-ES"/>
              </w:rPr>
            </w:pPr>
            <w:r w:rsidRPr="003C4D68">
              <w:rPr>
                <w:rFonts w:ascii="Arial" w:eastAsia="MS Mincho" w:hAnsi="Arial" w:cs="Arial"/>
                <w:bCs/>
                <w:i/>
                <w:iCs/>
                <w:szCs w:val="24"/>
                <w:lang w:eastAsia="es-ES"/>
              </w:rPr>
              <w:t>6</w:t>
            </w:r>
          </w:p>
        </w:tc>
        <w:tc>
          <w:tcPr>
            <w:tcW w:w="1131" w:type="dxa"/>
            <w:tcBorders>
              <w:top w:val="nil"/>
              <w:left w:val="nil"/>
              <w:bottom w:val="single" w:sz="4" w:space="0" w:color="auto"/>
              <w:right w:val="single" w:sz="8" w:space="0" w:color="auto"/>
            </w:tcBorders>
            <w:shd w:val="clear" w:color="auto" w:fill="auto"/>
            <w:vAlign w:val="center"/>
          </w:tcPr>
          <w:p w14:paraId="17679819" w14:textId="77777777" w:rsidR="003C4D68" w:rsidRPr="003C4D68" w:rsidRDefault="003C4D68" w:rsidP="003C4D68">
            <w:pPr>
              <w:tabs>
                <w:tab w:val="num" w:pos="1120"/>
              </w:tabs>
              <w:spacing w:after="0" w:line="240" w:lineRule="auto"/>
              <w:jc w:val="center"/>
              <w:rPr>
                <w:rFonts w:ascii="Arial" w:eastAsia="MS Mincho" w:hAnsi="Arial" w:cs="Arial"/>
                <w:b/>
                <w:bCs/>
                <w:i/>
                <w:iCs/>
                <w:szCs w:val="24"/>
                <w:lang w:eastAsia="es-ES"/>
              </w:rPr>
            </w:pPr>
            <w:r w:rsidRPr="003C4D68">
              <w:rPr>
                <w:rFonts w:ascii="Arial" w:eastAsia="MS Mincho" w:hAnsi="Arial" w:cs="Arial"/>
                <w:b/>
                <w:bCs/>
                <w:i/>
                <w:iCs/>
                <w:szCs w:val="24"/>
                <w:lang w:eastAsia="es-ES"/>
              </w:rPr>
              <w:t>11</w:t>
            </w:r>
          </w:p>
        </w:tc>
      </w:tr>
      <w:tr w:rsidR="003C4D68" w:rsidRPr="003C4D68" w14:paraId="2CADDFAB" w14:textId="77777777" w:rsidTr="00971C17">
        <w:trPr>
          <w:trHeight w:val="701"/>
          <w:jc w:val="center"/>
        </w:trPr>
        <w:tc>
          <w:tcPr>
            <w:tcW w:w="797" w:type="dxa"/>
            <w:tcBorders>
              <w:top w:val="nil"/>
              <w:left w:val="single" w:sz="8" w:space="0" w:color="auto"/>
              <w:bottom w:val="single" w:sz="4" w:space="0" w:color="auto"/>
              <w:right w:val="single" w:sz="4" w:space="0" w:color="auto"/>
            </w:tcBorders>
            <w:shd w:val="clear" w:color="auto" w:fill="auto"/>
            <w:noWrap/>
            <w:vAlign w:val="center"/>
            <w:hideMark/>
          </w:tcPr>
          <w:p w14:paraId="25DAD302" w14:textId="77777777" w:rsidR="003C4D68" w:rsidRPr="003C4D68" w:rsidRDefault="003C4D68" w:rsidP="003C4D68">
            <w:pPr>
              <w:tabs>
                <w:tab w:val="num" w:pos="1120"/>
              </w:tabs>
              <w:spacing w:after="0" w:line="240" w:lineRule="auto"/>
              <w:jc w:val="center"/>
              <w:rPr>
                <w:rFonts w:ascii="Arial" w:eastAsia="MS Mincho" w:hAnsi="Arial" w:cs="Arial"/>
                <w:bCs/>
                <w:szCs w:val="24"/>
                <w:lang w:eastAsia="es-ES"/>
              </w:rPr>
            </w:pPr>
            <w:r w:rsidRPr="003C4D68">
              <w:rPr>
                <w:rFonts w:ascii="Arial" w:eastAsia="MS Mincho" w:hAnsi="Arial" w:cs="Arial"/>
                <w:bCs/>
                <w:szCs w:val="24"/>
                <w:lang w:eastAsia="es-ES"/>
              </w:rPr>
              <w:t>10</w:t>
            </w:r>
          </w:p>
        </w:tc>
        <w:tc>
          <w:tcPr>
            <w:tcW w:w="1240" w:type="dxa"/>
            <w:vMerge/>
            <w:tcBorders>
              <w:top w:val="nil"/>
              <w:left w:val="single" w:sz="4" w:space="0" w:color="auto"/>
              <w:bottom w:val="single" w:sz="4" w:space="0" w:color="auto"/>
              <w:right w:val="single" w:sz="4" w:space="0" w:color="auto"/>
            </w:tcBorders>
            <w:vAlign w:val="center"/>
            <w:hideMark/>
          </w:tcPr>
          <w:p w14:paraId="56DDC7DF" w14:textId="77777777" w:rsidR="003C4D68" w:rsidRPr="003C4D68" w:rsidRDefault="003C4D68" w:rsidP="003C4D68">
            <w:pPr>
              <w:tabs>
                <w:tab w:val="num" w:pos="1120"/>
              </w:tabs>
              <w:spacing w:after="0" w:line="240" w:lineRule="auto"/>
              <w:jc w:val="center"/>
              <w:rPr>
                <w:rFonts w:ascii="Arial" w:eastAsia="MS Mincho" w:hAnsi="Arial" w:cs="Arial"/>
                <w:bCs/>
                <w:szCs w:val="24"/>
                <w:lang w:eastAsia="es-ES"/>
              </w:rPr>
            </w:pPr>
          </w:p>
        </w:tc>
        <w:tc>
          <w:tcPr>
            <w:tcW w:w="1802" w:type="dxa"/>
            <w:tcBorders>
              <w:top w:val="nil"/>
              <w:left w:val="nil"/>
              <w:bottom w:val="single" w:sz="4" w:space="0" w:color="auto"/>
              <w:right w:val="single" w:sz="4" w:space="0" w:color="auto"/>
            </w:tcBorders>
            <w:shd w:val="clear" w:color="auto" w:fill="auto"/>
            <w:vAlign w:val="center"/>
          </w:tcPr>
          <w:p w14:paraId="15498F2E" w14:textId="77777777" w:rsidR="003C4D68" w:rsidRPr="003C4D68" w:rsidRDefault="003C4D68" w:rsidP="003C4D68">
            <w:pPr>
              <w:tabs>
                <w:tab w:val="num" w:pos="1120"/>
              </w:tabs>
              <w:spacing w:after="0" w:line="240" w:lineRule="auto"/>
              <w:jc w:val="center"/>
              <w:rPr>
                <w:rFonts w:ascii="Arial" w:eastAsia="MS Mincho" w:hAnsi="Arial" w:cs="Arial"/>
                <w:bCs/>
                <w:szCs w:val="24"/>
                <w:lang w:eastAsia="es-ES"/>
              </w:rPr>
            </w:pPr>
            <w:proofErr w:type="spellStart"/>
            <w:r w:rsidRPr="003C4D68">
              <w:rPr>
                <w:rFonts w:ascii="Arial" w:eastAsia="MS Mincho" w:hAnsi="Arial" w:cs="Arial"/>
                <w:bCs/>
                <w:szCs w:val="24"/>
                <w:lang w:val="es-ES" w:eastAsia="es-ES"/>
              </w:rPr>
              <w:t>Nanociencias</w:t>
            </w:r>
            <w:proofErr w:type="spellEnd"/>
            <w:r w:rsidRPr="003C4D68">
              <w:rPr>
                <w:rFonts w:ascii="Arial" w:eastAsia="MS Mincho" w:hAnsi="Arial" w:cs="Arial"/>
                <w:bCs/>
                <w:szCs w:val="24"/>
                <w:lang w:val="es-ES" w:eastAsia="es-ES"/>
              </w:rPr>
              <w:t xml:space="preserve"> y Materiales</w:t>
            </w:r>
          </w:p>
        </w:tc>
        <w:tc>
          <w:tcPr>
            <w:tcW w:w="1437" w:type="dxa"/>
            <w:tcBorders>
              <w:top w:val="nil"/>
              <w:left w:val="nil"/>
              <w:bottom w:val="single" w:sz="4" w:space="0" w:color="auto"/>
              <w:right w:val="single" w:sz="8" w:space="0" w:color="auto"/>
            </w:tcBorders>
            <w:shd w:val="clear" w:color="auto" w:fill="auto"/>
            <w:vAlign w:val="center"/>
          </w:tcPr>
          <w:p w14:paraId="42069108" w14:textId="77777777" w:rsidR="003C4D68" w:rsidRPr="003C4D68" w:rsidRDefault="003C4D68" w:rsidP="003C4D68">
            <w:pPr>
              <w:tabs>
                <w:tab w:val="num" w:pos="1120"/>
              </w:tabs>
              <w:spacing w:after="0" w:line="240" w:lineRule="auto"/>
              <w:jc w:val="center"/>
              <w:rPr>
                <w:rFonts w:ascii="Arial" w:eastAsia="MS Mincho" w:hAnsi="Arial" w:cs="Arial"/>
                <w:bCs/>
                <w:i/>
                <w:iCs/>
                <w:szCs w:val="24"/>
                <w:lang w:eastAsia="es-ES"/>
              </w:rPr>
            </w:pPr>
            <w:r w:rsidRPr="003C4D68">
              <w:rPr>
                <w:rFonts w:ascii="Arial" w:eastAsia="MS Mincho" w:hAnsi="Arial" w:cs="Arial"/>
                <w:bCs/>
                <w:i/>
                <w:iCs/>
                <w:szCs w:val="24"/>
                <w:lang w:eastAsia="es-ES"/>
              </w:rPr>
              <w:t>Consolidado</w:t>
            </w:r>
          </w:p>
        </w:tc>
        <w:tc>
          <w:tcPr>
            <w:tcW w:w="1194" w:type="dxa"/>
            <w:tcBorders>
              <w:top w:val="nil"/>
              <w:left w:val="nil"/>
              <w:bottom w:val="single" w:sz="4" w:space="0" w:color="auto"/>
              <w:right w:val="single" w:sz="8" w:space="0" w:color="auto"/>
            </w:tcBorders>
            <w:shd w:val="clear" w:color="auto" w:fill="auto"/>
            <w:vAlign w:val="center"/>
          </w:tcPr>
          <w:p w14:paraId="10F6B806" w14:textId="77777777" w:rsidR="003C4D68" w:rsidRPr="003C4D68" w:rsidRDefault="003C4D68" w:rsidP="003C4D68">
            <w:pPr>
              <w:tabs>
                <w:tab w:val="num" w:pos="1120"/>
              </w:tabs>
              <w:spacing w:after="0" w:line="240" w:lineRule="auto"/>
              <w:jc w:val="center"/>
              <w:rPr>
                <w:rFonts w:ascii="Arial" w:eastAsia="MS Mincho" w:hAnsi="Arial" w:cs="Arial"/>
                <w:bCs/>
                <w:i/>
                <w:iCs/>
                <w:szCs w:val="24"/>
                <w:lang w:eastAsia="es-ES"/>
              </w:rPr>
            </w:pPr>
            <w:r w:rsidRPr="003C4D68">
              <w:rPr>
                <w:rFonts w:ascii="Arial" w:eastAsia="MS Mincho" w:hAnsi="Arial" w:cs="Arial"/>
                <w:bCs/>
                <w:i/>
                <w:iCs/>
                <w:szCs w:val="24"/>
                <w:lang w:eastAsia="es-ES"/>
              </w:rPr>
              <w:t>9</w:t>
            </w:r>
          </w:p>
        </w:tc>
        <w:tc>
          <w:tcPr>
            <w:tcW w:w="1134" w:type="dxa"/>
            <w:tcBorders>
              <w:top w:val="nil"/>
              <w:left w:val="nil"/>
              <w:bottom w:val="single" w:sz="4" w:space="0" w:color="auto"/>
              <w:right w:val="single" w:sz="8" w:space="0" w:color="auto"/>
            </w:tcBorders>
            <w:shd w:val="clear" w:color="auto" w:fill="auto"/>
            <w:vAlign w:val="center"/>
          </w:tcPr>
          <w:p w14:paraId="63FE8908" w14:textId="77777777" w:rsidR="003C4D68" w:rsidRPr="003C4D68" w:rsidRDefault="003C4D68" w:rsidP="003C4D68">
            <w:pPr>
              <w:tabs>
                <w:tab w:val="num" w:pos="1120"/>
              </w:tabs>
              <w:spacing w:after="0" w:line="240" w:lineRule="auto"/>
              <w:jc w:val="center"/>
              <w:rPr>
                <w:rFonts w:ascii="Arial" w:eastAsia="MS Mincho" w:hAnsi="Arial" w:cs="Arial"/>
                <w:bCs/>
                <w:i/>
                <w:iCs/>
                <w:szCs w:val="24"/>
                <w:lang w:eastAsia="es-ES"/>
              </w:rPr>
            </w:pPr>
            <w:r w:rsidRPr="003C4D68">
              <w:rPr>
                <w:rFonts w:ascii="Arial" w:eastAsia="MS Mincho" w:hAnsi="Arial" w:cs="Arial"/>
                <w:bCs/>
                <w:szCs w:val="24"/>
                <w:lang w:eastAsia="es-ES"/>
              </w:rPr>
              <w:t>6</w:t>
            </w:r>
          </w:p>
        </w:tc>
        <w:tc>
          <w:tcPr>
            <w:tcW w:w="1131" w:type="dxa"/>
            <w:tcBorders>
              <w:top w:val="nil"/>
              <w:left w:val="nil"/>
              <w:bottom w:val="single" w:sz="4" w:space="0" w:color="auto"/>
              <w:right w:val="single" w:sz="8" w:space="0" w:color="auto"/>
            </w:tcBorders>
            <w:shd w:val="clear" w:color="auto" w:fill="auto"/>
            <w:vAlign w:val="center"/>
          </w:tcPr>
          <w:p w14:paraId="36DBE35B" w14:textId="77777777" w:rsidR="003C4D68" w:rsidRPr="003C4D68" w:rsidRDefault="003C4D68" w:rsidP="003C4D68">
            <w:pPr>
              <w:tabs>
                <w:tab w:val="num" w:pos="1120"/>
              </w:tabs>
              <w:spacing w:after="0" w:line="240" w:lineRule="auto"/>
              <w:jc w:val="center"/>
              <w:rPr>
                <w:rFonts w:ascii="Arial" w:eastAsia="MS Mincho" w:hAnsi="Arial" w:cs="Arial"/>
                <w:b/>
                <w:bCs/>
                <w:i/>
                <w:iCs/>
                <w:szCs w:val="24"/>
                <w:lang w:eastAsia="es-ES"/>
              </w:rPr>
            </w:pPr>
            <w:r w:rsidRPr="003C4D68">
              <w:rPr>
                <w:rFonts w:ascii="Arial" w:eastAsia="MS Mincho" w:hAnsi="Arial" w:cs="Arial"/>
                <w:b/>
                <w:bCs/>
                <w:i/>
                <w:iCs/>
                <w:szCs w:val="24"/>
                <w:lang w:eastAsia="es-ES"/>
              </w:rPr>
              <w:t>15</w:t>
            </w:r>
          </w:p>
        </w:tc>
      </w:tr>
      <w:tr w:rsidR="003C4D68" w:rsidRPr="003C4D68" w14:paraId="4A02D803" w14:textId="77777777" w:rsidTr="00790E24">
        <w:trPr>
          <w:trHeight w:val="432"/>
          <w:jc w:val="center"/>
        </w:trPr>
        <w:tc>
          <w:tcPr>
            <w:tcW w:w="5276"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tcPr>
          <w:p w14:paraId="256A7325" w14:textId="77777777" w:rsidR="003C4D68" w:rsidRPr="003C4D68" w:rsidRDefault="003C4D68" w:rsidP="003C4D68">
            <w:pPr>
              <w:tabs>
                <w:tab w:val="num" w:pos="1120"/>
              </w:tabs>
              <w:spacing w:after="0" w:line="240" w:lineRule="auto"/>
              <w:jc w:val="center"/>
              <w:rPr>
                <w:rFonts w:ascii="Arial" w:eastAsia="MS Mincho" w:hAnsi="Arial" w:cs="Arial"/>
                <w:b/>
                <w:bCs/>
                <w:i/>
                <w:iCs/>
                <w:szCs w:val="24"/>
                <w:lang w:eastAsia="es-ES"/>
              </w:rPr>
            </w:pPr>
            <w:r w:rsidRPr="003C4D68">
              <w:rPr>
                <w:rFonts w:ascii="Arial" w:eastAsia="MS Mincho" w:hAnsi="Arial" w:cs="Arial"/>
                <w:b/>
                <w:bCs/>
                <w:sz w:val="24"/>
                <w:szCs w:val="24"/>
                <w:lang w:eastAsia="es-ES"/>
              </w:rPr>
              <w:t>TOTAL</w:t>
            </w:r>
          </w:p>
        </w:tc>
        <w:tc>
          <w:tcPr>
            <w:tcW w:w="1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D02BFA" w14:textId="77777777" w:rsidR="003C4D68" w:rsidRPr="003C4D68" w:rsidRDefault="003C4D68" w:rsidP="003C4D68">
            <w:pPr>
              <w:tabs>
                <w:tab w:val="num" w:pos="1120"/>
              </w:tabs>
              <w:spacing w:after="0" w:line="240" w:lineRule="auto"/>
              <w:jc w:val="center"/>
              <w:rPr>
                <w:rFonts w:ascii="Arial" w:eastAsia="MS Mincho" w:hAnsi="Arial" w:cs="Arial"/>
                <w:b/>
                <w:bCs/>
                <w:i/>
                <w:iCs/>
                <w:szCs w:val="24"/>
                <w:lang w:eastAsia="es-ES"/>
              </w:rPr>
            </w:pPr>
            <w:r w:rsidRPr="003C4D68">
              <w:rPr>
                <w:rFonts w:ascii="Arial" w:eastAsia="MS Mincho" w:hAnsi="Arial" w:cs="Arial"/>
                <w:b/>
                <w:bCs/>
                <w:i/>
                <w:iCs/>
                <w:szCs w:val="24"/>
                <w:lang w:eastAsia="es-ES"/>
              </w:rPr>
              <w:t>106</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341858" w14:textId="77777777" w:rsidR="003C4D68" w:rsidRPr="003C4D68" w:rsidRDefault="003C4D68" w:rsidP="003C4D68">
            <w:pPr>
              <w:tabs>
                <w:tab w:val="num" w:pos="1120"/>
              </w:tabs>
              <w:spacing w:after="0" w:line="240" w:lineRule="auto"/>
              <w:jc w:val="center"/>
              <w:rPr>
                <w:rFonts w:ascii="Arial" w:eastAsia="MS Mincho" w:hAnsi="Arial" w:cs="Arial"/>
                <w:b/>
                <w:bCs/>
                <w:i/>
                <w:iCs/>
                <w:szCs w:val="24"/>
                <w:lang w:eastAsia="es-ES"/>
              </w:rPr>
            </w:pPr>
            <w:r w:rsidRPr="003C4D68">
              <w:rPr>
                <w:rFonts w:ascii="Arial" w:eastAsia="MS Mincho" w:hAnsi="Arial" w:cs="Arial"/>
                <w:b/>
                <w:bCs/>
                <w:i/>
                <w:iCs/>
                <w:szCs w:val="24"/>
                <w:lang w:eastAsia="es-ES"/>
              </w:rPr>
              <w:t>97</w:t>
            </w:r>
          </w:p>
        </w:tc>
        <w:tc>
          <w:tcPr>
            <w:tcW w:w="1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96D1FF" w14:textId="77777777" w:rsidR="003C4D68" w:rsidRPr="003C4D68" w:rsidRDefault="003C4D68" w:rsidP="003C4D68">
            <w:pPr>
              <w:tabs>
                <w:tab w:val="num" w:pos="1120"/>
              </w:tabs>
              <w:spacing w:after="0" w:line="240" w:lineRule="auto"/>
              <w:jc w:val="center"/>
              <w:rPr>
                <w:rFonts w:ascii="Arial" w:eastAsia="MS Mincho" w:hAnsi="Arial" w:cs="Arial"/>
                <w:b/>
                <w:bCs/>
                <w:i/>
                <w:iCs/>
                <w:szCs w:val="24"/>
                <w:lang w:eastAsia="es-ES"/>
              </w:rPr>
            </w:pPr>
            <w:r w:rsidRPr="003C4D68">
              <w:rPr>
                <w:rFonts w:ascii="Arial" w:eastAsia="MS Mincho" w:hAnsi="Arial" w:cs="Arial"/>
                <w:b/>
                <w:bCs/>
                <w:i/>
                <w:iCs/>
                <w:szCs w:val="24"/>
                <w:lang w:eastAsia="es-ES"/>
              </w:rPr>
              <w:t>203</w:t>
            </w:r>
          </w:p>
        </w:tc>
      </w:tr>
    </w:tbl>
    <w:p w14:paraId="6A25C3A7" w14:textId="77777777" w:rsidR="003C4D68" w:rsidRDefault="003C4D68" w:rsidP="003C4D68">
      <w:pPr>
        <w:tabs>
          <w:tab w:val="num" w:pos="1120"/>
        </w:tabs>
        <w:spacing w:after="0" w:line="240" w:lineRule="auto"/>
        <w:jc w:val="both"/>
        <w:rPr>
          <w:rFonts w:ascii="Arial" w:eastAsia="MS Mincho" w:hAnsi="Arial" w:cs="Arial"/>
          <w:b/>
          <w:bCs/>
          <w:sz w:val="24"/>
          <w:szCs w:val="24"/>
          <w:lang w:val="es-ES" w:eastAsia="es-ES"/>
        </w:rPr>
      </w:pPr>
    </w:p>
    <w:p w14:paraId="45CFD255" w14:textId="6E16ABCB" w:rsidR="003C4D68" w:rsidRDefault="003C4D68" w:rsidP="003C4D68">
      <w:pPr>
        <w:tabs>
          <w:tab w:val="num" w:pos="1120"/>
        </w:tabs>
        <w:spacing w:after="0" w:line="240" w:lineRule="auto"/>
        <w:jc w:val="both"/>
        <w:rPr>
          <w:rFonts w:ascii="Arial" w:eastAsia="MS Mincho" w:hAnsi="Arial" w:cs="Arial"/>
          <w:bCs/>
          <w:sz w:val="24"/>
          <w:szCs w:val="24"/>
          <w:lang w:eastAsia="es-ES"/>
        </w:rPr>
      </w:pPr>
      <w:r w:rsidRPr="003C4D68">
        <w:rPr>
          <w:rFonts w:ascii="Arial" w:eastAsia="MS Mincho" w:hAnsi="Arial" w:cs="Arial"/>
          <w:bCs/>
          <w:sz w:val="24"/>
          <w:szCs w:val="24"/>
          <w:lang w:eastAsia="es-ES"/>
        </w:rPr>
        <w:t xml:space="preserve">La matrícula de estudiantes en los posgrados institucionales a diciembre de 2014 es de 203 alumnos regulares y 38 en proceso de graduarse, dando un total de 241 alumnos, lo que significa que cada investigador atiende a más de 4 estudiantes en </w:t>
      </w:r>
      <w:r w:rsidRPr="003C4D68">
        <w:rPr>
          <w:rFonts w:ascii="Arial" w:eastAsia="MS Mincho" w:hAnsi="Arial" w:cs="Arial"/>
          <w:bCs/>
          <w:sz w:val="24"/>
          <w:szCs w:val="24"/>
          <w:lang w:eastAsia="es-ES"/>
        </w:rPr>
        <w:lastRenderedPageBreak/>
        <w:t xml:space="preserve">promedio. La distribución de los alumnos regulares es muy equilibrada según el género y el nivel de estudios: 106 son hombres y 97 mujeres, en tanto que 108 son estudiantes de maestría y 95 de doctorado. En cuanto a los 38 estudiantes en proceso de graduarse o “activos”, 10 son de maestría y 28 de doctorado. </w:t>
      </w:r>
    </w:p>
    <w:p w14:paraId="50C4D999" w14:textId="77777777" w:rsidR="003C4D68" w:rsidRDefault="003C4D68" w:rsidP="003C4D68">
      <w:pPr>
        <w:tabs>
          <w:tab w:val="num" w:pos="1120"/>
        </w:tabs>
        <w:spacing w:after="0" w:line="240" w:lineRule="auto"/>
        <w:jc w:val="both"/>
        <w:rPr>
          <w:rFonts w:ascii="Arial" w:eastAsia="MS Mincho" w:hAnsi="Arial" w:cs="Arial"/>
          <w:bCs/>
          <w:sz w:val="24"/>
          <w:szCs w:val="24"/>
          <w:lang w:eastAsia="es-ES"/>
        </w:rPr>
      </w:pPr>
    </w:p>
    <w:p w14:paraId="65F52091" w14:textId="77777777" w:rsidR="0063791A" w:rsidRDefault="0063791A" w:rsidP="003C4D68">
      <w:pPr>
        <w:tabs>
          <w:tab w:val="num" w:pos="1120"/>
        </w:tabs>
        <w:spacing w:after="0" w:line="240" w:lineRule="auto"/>
        <w:jc w:val="both"/>
        <w:rPr>
          <w:rFonts w:ascii="Arial" w:eastAsia="MS Mincho" w:hAnsi="Arial" w:cs="Arial"/>
          <w:bCs/>
          <w:sz w:val="24"/>
          <w:szCs w:val="24"/>
          <w:lang w:eastAsia="es-ES"/>
        </w:rPr>
      </w:pPr>
    </w:p>
    <w:p w14:paraId="58291D27" w14:textId="77777777" w:rsidR="000D66A1" w:rsidRPr="0063791A" w:rsidRDefault="000D66A1" w:rsidP="000D66A1">
      <w:pPr>
        <w:numPr>
          <w:ilvl w:val="0"/>
          <w:numId w:val="3"/>
        </w:numPr>
        <w:spacing w:after="0" w:line="240" w:lineRule="auto"/>
        <w:jc w:val="both"/>
        <w:rPr>
          <w:rFonts w:ascii="Arial" w:eastAsia="MS Mincho" w:hAnsi="Arial" w:cs="Arial"/>
          <w:b/>
          <w:sz w:val="28"/>
          <w:szCs w:val="24"/>
          <w:lang w:val="es-ES" w:eastAsia="ja-JP"/>
        </w:rPr>
      </w:pPr>
      <w:r w:rsidRPr="0063791A">
        <w:rPr>
          <w:rFonts w:ascii="Arial" w:eastAsia="MS Mincho" w:hAnsi="Arial" w:cs="Arial"/>
          <w:b/>
          <w:bCs/>
          <w:sz w:val="28"/>
          <w:szCs w:val="24"/>
          <w:lang w:val="es-ES" w:eastAsia="ja-JP"/>
        </w:rPr>
        <w:t>Tesis Concluidas y en Proceso.</w:t>
      </w:r>
    </w:p>
    <w:p w14:paraId="7CEFC143" w14:textId="77777777" w:rsidR="003C4D68" w:rsidRDefault="003C4D68" w:rsidP="003C4D68">
      <w:pPr>
        <w:spacing w:after="0" w:line="240" w:lineRule="auto"/>
        <w:jc w:val="both"/>
        <w:rPr>
          <w:rFonts w:ascii="Arial" w:eastAsia="MS Mincho" w:hAnsi="Arial" w:cs="Arial"/>
          <w:b/>
          <w:bCs/>
          <w:sz w:val="24"/>
          <w:szCs w:val="24"/>
          <w:lang w:val="es-ES" w:eastAsia="ja-JP"/>
        </w:rPr>
      </w:pPr>
    </w:p>
    <w:p w14:paraId="098A236E" w14:textId="77777777" w:rsidR="002B0BBE" w:rsidRDefault="003C4D68" w:rsidP="003C4D68">
      <w:pPr>
        <w:tabs>
          <w:tab w:val="num" w:pos="1120"/>
        </w:tabs>
        <w:spacing w:after="0" w:line="240" w:lineRule="auto"/>
        <w:jc w:val="both"/>
        <w:rPr>
          <w:rFonts w:ascii="Arial" w:eastAsia="MS Mincho" w:hAnsi="Arial" w:cs="Arial"/>
          <w:bCs/>
          <w:sz w:val="24"/>
          <w:szCs w:val="24"/>
          <w:lang w:val="es-ES" w:eastAsia="es-ES"/>
        </w:rPr>
      </w:pPr>
      <w:r w:rsidRPr="003C4D68">
        <w:rPr>
          <w:rFonts w:ascii="Arial" w:eastAsia="MS Mincho" w:hAnsi="Arial" w:cs="Arial"/>
          <w:b/>
          <w:bCs/>
          <w:sz w:val="24"/>
          <w:szCs w:val="24"/>
          <w:lang w:val="es-ES" w:eastAsia="es-ES"/>
        </w:rPr>
        <w:t xml:space="preserve">Tesis Concluidas. </w:t>
      </w:r>
      <w:r w:rsidRPr="003C4D68">
        <w:rPr>
          <w:rFonts w:ascii="Arial" w:eastAsia="MS Mincho" w:hAnsi="Arial" w:cs="Arial"/>
          <w:bCs/>
          <w:sz w:val="24"/>
          <w:szCs w:val="24"/>
          <w:lang w:val="es-ES" w:eastAsia="es-ES"/>
        </w:rPr>
        <w:t xml:space="preserve">Históricamente, durante el periodo de 2004 a diciembre de 2014, el IPICYT ha graduado un total de 423 estudiantes en los posgrados institucionales, de los cuales 283 son maestros y 140 doctores. En el caso de las maestrías, se han graduado más mujeres que hombres: 160 y 123 respectivamente; en tanto que en los doctorados las mujeres graduadas han sido 65 y los hombres 75. </w:t>
      </w:r>
    </w:p>
    <w:p w14:paraId="5D8E646C" w14:textId="77777777" w:rsidR="002B0BBE" w:rsidRDefault="002B0BBE" w:rsidP="003C4D68">
      <w:pPr>
        <w:tabs>
          <w:tab w:val="num" w:pos="1120"/>
        </w:tabs>
        <w:spacing w:after="0" w:line="240" w:lineRule="auto"/>
        <w:jc w:val="both"/>
        <w:rPr>
          <w:rFonts w:ascii="Arial" w:eastAsia="MS Mincho" w:hAnsi="Arial" w:cs="Arial"/>
          <w:bCs/>
          <w:sz w:val="24"/>
          <w:szCs w:val="24"/>
          <w:lang w:val="es-ES" w:eastAsia="es-ES"/>
        </w:rPr>
      </w:pPr>
    </w:p>
    <w:p w14:paraId="4BDB0E0A" w14:textId="7CC10BEB" w:rsidR="003C4D68" w:rsidRDefault="003C4D68" w:rsidP="003C4D68">
      <w:pPr>
        <w:tabs>
          <w:tab w:val="num" w:pos="1120"/>
        </w:tabs>
        <w:spacing w:after="0" w:line="240" w:lineRule="auto"/>
        <w:jc w:val="both"/>
        <w:rPr>
          <w:rFonts w:ascii="Arial" w:eastAsia="MS Mincho" w:hAnsi="Arial" w:cs="Arial"/>
          <w:bCs/>
          <w:sz w:val="24"/>
          <w:szCs w:val="24"/>
          <w:lang w:val="es-ES" w:eastAsia="es-ES"/>
        </w:rPr>
      </w:pPr>
      <w:r w:rsidRPr="003C4D68">
        <w:rPr>
          <w:rFonts w:ascii="Arial" w:eastAsia="MS Mincho" w:hAnsi="Arial" w:cs="Arial"/>
          <w:bCs/>
          <w:sz w:val="24"/>
          <w:szCs w:val="24"/>
          <w:lang w:val="es-ES" w:eastAsia="es-ES"/>
        </w:rPr>
        <w:t>En 2014, los académicos del IPICYT graduaron en total a 57 estudiantes de posgrado, de los cuales 35 son Maestros (8 externos) y 22 Doctores (4 externos), representando 0.98 alumnos graduados por investigador (ver Tablas I</w:t>
      </w:r>
      <w:r w:rsidR="002B0BBE">
        <w:rPr>
          <w:rFonts w:ascii="Arial" w:eastAsia="MS Mincho" w:hAnsi="Arial" w:cs="Arial"/>
          <w:bCs/>
          <w:sz w:val="24"/>
          <w:szCs w:val="24"/>
          <w:lang w:val="es-ES" w:eastAsia="es-ES"/>
        </w:rPr>
        <w:t>I</w:t>
      </w:r>
      <w:r w:rsidRPr="003C4D68">
        <w:rPr>
          <w:rFonts w:ascii="Arial" w:eastAsia="MS Mincho" w:hAnsi="Arial" w:cs="Arial"/>
          <w:bCs/>
          <w:sz w:val="24"/>
          <w:szCs w:val="24"/>
          <w:lang w:val="es-ES" w:eastAsia="es-ES"/>
        </w:rPr>
        <w:t xml:space="preserve"> y </w:t>
      </w:r>
      <w:r w:rsidR="002B0BBE">
        <w:rPr>
          <w:rFonts w:ascii="Arial" w:eastAsia="MS Mincho" w:hAnsi="Arial" w:cs="Arial"/>
          <w:bCs/>
          <w:sz w:val="24"/>
          <w:szCs w:val="24"/>
          <w:lang w:val="es-ES" w:eastAsia="es-ES"/>
        </w:rPr>
        <w:t>III</w:t>
      </w:r>
      <w:r w:rsidRPr="003C4D68">
        <w:rPr>
          <w:rFonts w:ascii="Arial" w:eastAsia="MS Mincho" w:hAnsi="Arial" w:cs="Arial"/>
          <w:bCs/>
          <w:sz w:val="24"/>
          <w:szCs w:val="24"/>
          <w:lang w:val="es-ES" w:eastAsia="es-ES"/>
        </w:rPr>
        <w:t>). Como parte de los esfuerzos institucionales se fomenta que, si así lo requiere la problemática que aborda el estudiante, en la asesoría de las tesis colaboren interdisciplinariamente investigadores de distintas Divisiones Académicas del Centro y/o externos.</w:t>
      </w:r>
    </w:p>
    <w:p w14:paraId="2DB679F7" w14:textId="77777777" w:rsidR="003C4D68" w:rsidRPr="003C4D68" w:rsidRDefault="003C4D68" w:rsidP="003C4D68">
      <w:pPr>
        <w:tabs>
          <w:tab w:val="num" w:pos="1120"/>
        </w:tabs>
        <w:spacing w:after="0" w:line="240" w:lineRule="auto"/>
        <w:jc w:val="both"/>
        <w:rPr>
          <w:rFonts w:ascii="Arial" w:eastAsia="MS Mincho" w:hAnsi="Arial" w:cs="Arial"/>
          <w:bCs/>
          <w:sz w:val="24"/>
          <w:szCs w:val="24"/>
          <w:lang w:val="es-ES" w:eastAsia="es-ES"/>
        </w:rPr>
      </w:pPr>
    </w:p>
    <w:p w14:paraId="4C71B486" w14:textId="513C7A41" w:rsidR="003C4D68" w:rsidRPr="003C4D68" w:rsidRDefault="003C4D68" w:rsidP="003D1E77">
      <w:pPr>
        <w:tabs>
          <w:tab w:val="num" w:pos="1120"/>
        </w:tabs>
        <w:spacing w:after="12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Tabla I</w:t>
      </w:r>
      <w:r w:rsidR="002B0BBE">
        <w:rPr>
          <w:rFonts w:ascii="Arial" w:eastAsia="MS Mincho" w:hAnsi="Arial" w:cs="Arial"/>
          <w:b/>
          <w:bCs/>
          <w:sz w:val="24"/>
          <w:szCs w:val="24"/>
          <w:lang w:eastAsia="es-ES"/>
        </w:rPr>
        <w:t>I</w:t>
      </w:r>
      <w:r w:rsidRPr="003C4D68">
        <w:rPr>
          <w:rFonts w:ascii="Arial" w:eastAsia="MS Mincho" w:hAnsi="Arial" w:cs="Arial"/>
          <w:b/>
          <w:bCs/>
          <w:sz w:val="24"/>
          <w:szCs w:val="24"/>
          <w:lang w:eastAsia="es-ES"/>
        </w:rPr>
        <w:t>.- Tesis de Maestría y Doctorado Concluidas, Según Institución y Nivel, 2011 - 2014.</w:t>
      </w:r>
    </w:p>
    <w:tbl>
      <w:tblPr>
        <w:tblW w:w="10909" w:type="dxa"/>
        <w:jc w:val="center"/>
        <w:tblCellMar>
          <w:left w:w="70" w:type="dxa"/>
          <w:right w:w="70" w:type="dxa"/>
        </w:tblCellMar>
        <w:tblLook w:val="04A0" w:firstRow="1" w:lastRow="0" w:firstColumn="1" w:lastColumn="0" w:noHBand="0" w:noVBand="1"/>
      </w:tblPr>
      <w:tblGrid>
        <w:gridCol w:w="959"/>
        <w:gridCol w:w="541"/>
        <w:gridCol w:w="541"/>
        <w:gridCol w:w="714"/>
        <w:gridCol w:w="423"/>
        <w:gridCol w:w="407"/>
        <w:gridCol w:w="714"/>
        <w:gridCol w:w="940"/>
        <w:gridCol w:w="421"/>
        <w:gridCol w:w="407"/>
        <w:gridCol w:w="714"/>
        <w:gridCol w:w="407"/>
        <w:gridCol w:w="407"/>
        <w:gridCol w:w="714"/>
        <w:gridCol w:w="1247"/>
        <w:gridCol w:w="1437"/>
      </w:tblGrid>
      <w:tr w:rsidR="003C4D68" w:rsidRPr="003C4D68" w14:paraId="0EB25582" w14:textId="77777777" w:rsidTr="003D1E77">
        <w:trPr>
          <w:trHeight w:val="717"/>
          <w:jc w:val="center"/>
        </w:trPr>
        <w:tc>
          <w:tcPr>
            <w:tcW w:w="959" w:type="dxa"/>
            <w:vMerge w:val="restart"/>
            <w:tcBorders>
              <w:top w:val="single" w:sz="8" w:space="0" w:color="auto"/>
              <w:left w:val="single" w:sz="8" w:space="0" w:color="auto"/>
              <w:right w:val="single" w:sz="8" w:space="0" w:color="auto"/>
            </w:tcBorders>
            <w:shd w:val="clear" w:color="auto" w:fill="EAF1DD" w:themeFill="accent3" w:themeFillTint="33"/>
            <w:noWrap/>
            <w:vAlign w:val="center"/>
            <w:hideMark/>
          </w:tcPr>
          <w:p w14:paraId="41275092"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Año</w:t>
            </w:r>
          </w:p>
        </w:tc>
        <w:tc>
          <w:tcPr>
            <w:tcW w:w="1796" w:type="dxa"/>
            <w:gridSpan w:val="3"/>
            <w:tcBorders>
              <w:top w:val="single" w:sz="8" w:space="0" w:color="auto"/>
              <w:left w:val="single" w:sz="8" w:space="0" w:color="auto"/>
              <w:bottom w:val="single" w:sz="4" w:space="0" w:color="auto"/>
              <w:right w:val="single" w:sz="8" w:space="0" w:color="auto"/>
            </w:tcBorders>
            <w:shd w:val="clear" w:color="auto" w:fill="EAF1DD" w:themeFill="accent3" w:themeFillTint="33"/>
            <w:vAlign w:val="center"/>
            <w:hideMark/>
          </w:tcPr>
          <w:p w14:paraId="1C4ACD5A"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Maestría IPICYT</w:t>
            </w:r>
          </w:p>
        </w:tc>
        <w:tc>
          <w:tcPr>
            <w:tcW w:w="1544" w:type="dxa"/>
            <w:gridSpan w:val="3"/>
            <w:tcBorders>
              <w:top w:val="single" w:sz="8" w:space="0" w:color="auto"/>
              <w:left w:val="single" w:sz="8" w:space="0" w:color="auto"/>
              <w:bottom w:val="single" w:sz="4" w:space="0" w:color="auto"/>
              <w:right w:val="single" w:sz="8" w:space="0" w:color="auto"/>
            </w:tcBorders>
            <w:shd w:val="clear" w:color="auto" w:fill="EAF1DD" w:themeFill="accent3" w:themeFillTint="33"/>
            <w:vAlign w:val="center"/>
            <w:hideMark/>
          </w:tcPr>
          <w:p w14:paraId="7CB4C724"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Doctorado IPICYT</w:t>
            </w:r>
          </w:p>
        </w:tc>
        <w:tc>
          <w:tcPr>
            <w:tcW w:w="940" w:type="dxa"/>
            <w:vMerge w:val="restart"/>
            <w:tcBorders>
              <w:top w:val="single" w:sz="8" w:space="0" w:color="auto"/>
              <w:left w:val="single" w:sz="8" w:space="0" w:color="auto"/>
              <w:right w:val="single" w:sz="8" w:space="0" w:color="auto"/>
            </w:tcBorders>
            <w:shd w:val="clear" w:color="auto" w:fill="EAF1DD" w:themeFill="accent3" w:themeFillTint="33"/>
            <w:vAlign w:val="center"/>
            <w:hideMark/>
          </w:tcPr>
          <w:p w14:paraId="3E489AED"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TOTAL IPICYT</w:t>
            </w:r>
          </w:p>
        </w:tc>
        <w:tc>
          <w:tcPr>
            <w:tcW w:w="1542" w:type="dxa"/>
            <w:gridSpan w:val="3"/>
            <w:tcBorders>
              <w:top w:val="single" w:sz="8" w:space="0" w:color="auto"/>
              <w:left w:val="single" w:sz="8" w:space="0" w:color="auto"/>
              <w:bottom w:val="single" w:sz="4" w:space="0" w:color="auto"/>
              <w:right w:val="single" w:sz="8" w:space="0" w:color="auto"/>
            </w:tcBorders>
            <w:shd w:val="clear" w:color="auto" w:fill="EAF1DD" w:themeFill="accent3" w:themeFillTint="33"/>
            <w:vAlign w:val="center"/>
          </w:tcPr>
          <w:p w14:paraId="026C50D7"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Maestría Externa</w:t>
            </w:r>
          </w:p>
        </w:tc>
        <w:tc>
          <w:tcPr>
            <w:tcW w:w="1528" w:type="dxa"/>
            <w:gridSpan w:val="3"/>
            <w:tcBorders>
              <w:top w:val="single" w:sz="8" w:space="0" w:color="auto"/>
              <w:left w:val="single" w:sz="8" w:space="0" w:color="auto"/>
              <w:bottom w:val="single" w:sz="4" w:space="0" w:color="auto"/>
              <w:right w:val="single" w:sz="8" w:space="0" w:color="auto"/>
            </w:tcBorders>
            <w:shd w:val="clear" w:color="auto" w:fill="EAF1DD" w:themeFill="accent3" w:themeFillTint="33"/>
            <w:vAlign w:val="center"/>
          </w:tcPr>
          <w:p w14:paraId="1065FA50" w14:textId="7C06BB86"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Doctorado Externo</w:t>
            </w:r>
          </w:p>
        </w:tc>
        <w:tc>
          <w:tcPr>
            <w:tcW w:w="1247" w:type="dxa"/>
            <w:vMerge w:val="restart"/>
            <w:tcBorders>
              <w:top w:val="single" w:sz="8" w:space="0" w:color="auto"/>
              <w:left w:val="single" w:sz="8" w:space="0" w:color="auto"/>
              <w:right w:val="single" w:sz="8" w:space="0" w:color="auto"/>
            </w:tcBorders>
            <w:shd w:val="clear" w:color="auto" w:fill="EAF1DD" w:themeFill="accent3" w:themeFillTint="33"/>
            <w:vAlign w:val="center"/>
            <w:hideMark/>
          </w:tcPr>
          <w:p w14:paraId="33407701"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TOTAL</w:t>
            </w:r>
          </w:p>
          <w:p w14:paraId="4B2224B9"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Posgrado</w:t>
            </w:r>
          </w:p>
        </w:tc>
        <w:tc>
          <w:tcPr>
            <w:tcW w:w="1353" w:type="dxa"/>
            <w:vMerge w:val="restart"/>
            <w:tcBorders>
              <w:top w:val="single" w:sz="8" w:space="0" w:color="auto"/>
              <w:left w:val="single" w:sz="8" w:space="0" w:color="auto"/>
              <w:right w:val="single" w:sz="8" w:space="0" w:color="auto"/>
            </w:tcBorders>
            <w:shd w:val="clear" w:color="auto" w:fill="EAF1DD" w:themeFill="accent3" w:themeFillTint="33"/>
            <w:vAlign w:val="center"/>
            <w:hideMark/>
          </w:tcPr>
          <w:p w14:paraId="77E7B25B"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2B0BBE">
              <w:rPr>
                <w:rFonts w:ascii="Arial" w:eastAsia="MS Mincho" w:hAnsi="Arial" w:cs="Arial"/>
                <w:b/>
                <w:bCs/>
                <w:szCs w:val="24"/>
                <w:lang w:eastAsia="es-ES"/>
              </w:rPr>
              <w:t>Licenciatura</w:t>
            </w:r>
          </w:p>
        </w:tc>
      </w:tr>
      <w:tr w:rsidR="003C4D68" w:rsidRPr="003C4D68" w14:paraId="63E90BA3" w14:textId="77777777" w:rsidTr="003D1E77">
        <w:trPr>
          <w:trHeight w:val="437"/>
          <w:jc w:val="center"/>
        </w:trPr>
        <w:tc>
          <w:tcPr>
            <w:tcW w:w="959" w:type="dxa"/>
            <w:vMerge/>
            <w:tcBorders>
              <w:left w:val="single" w:sz="8" w:space="0" w:color="auto"/>
              <w:bottom w:val="single" w:sz="8" w:space="0" w:color="auto"/>
              <w:right w:val="single" w:sz="8" w:space="0" w:color="auto"/>
            </w:tcBorders>
            <w:shd w:val="clear" w:color="auto" w:fill="auto"/>
            <w:noWrap/>
            <w:vAlign w:val="center"/>
          </w:tcPr>
          <w:p w14:paraId="6A8706DC" w14:textId="77777777" w:rsidR="003C4D68" w:rsidRPr="003C4D68" w:rsidRDefault="003C4D68" w:rsidP="00042B25">
            <w:pPr>
              <w:tabs>
                <w:tab w:val="num" w:pos="1120"/>
              </w:tabs>
              <w:spacing w:after="0" w:line="240" w:lineRule="auto"/>
              <w:jc w:val="center"/>
              <w:rPr>
                <w:rFonts w:ascii="Arial" w:eastAsia="MS Mincho" w:hAnsi="Arial" w:cs="Arial"/>
                <w:bCs/>
                <w:sz w:val="24"/>
                <w:szCs w:val="24"/>
                <w:lang w:eastAsia="es-ES"/>
              </w:rPr>
            </w:pPr>
          </w:p>
        </w:tc>
        <w:tc>
          <w:tcPr>
            <w:tcW w:w="541" w:type="dxa"/>
            <w:tcBorders>
              <w:top w:val="single" w:sz="4" w:space="0" w:color="auto"/>
              <w:left w:val="single" w:sz="8" w:space="0" w:color="auto"/>
              <w:bottom w:val="single" w:sz="8" w:space="0" w:color="auto"/>
              <w:right w:val="single" w:sz="4" w:space="0" w:color="auto"/>
            </w:tcBorders>
            <w:shd w:val="clear" w:color="auto" w:fill="EAF1DD" w:themeFill="accent3" w:themeFillTint="33"/>
            <w:vAlign w:val="center"/>
          </w:tcPr>
          <w:p w14:paraId="591F0D52"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M</w:t>
            </w:r>
          </w:p>
        </w:tc>
        <w:tc>
          <w:tcPr>
            <w:tcW w:w="541" w:type="dxa"/>
            <w:tcBorders>
              <w:top w:val="single" w:sz="4" w:space="0" w:color="auto"/>
              <w:left w:val="single" w:sz="4" w:space="0" w:color="auto"/>
              <w:bottom w:val="single" w:sz="8" w:space="0" w:color="auto"/>
              <w:right w:val="single" w:sz="4" w:space="0" w:color="auto"/>
            </w:tcBorders>
            <w:shd w:val="clear" w:color="auto" w:fill="EAF1DD" w:themeFill="accent3" w:themeFillTint="33"/>
            <w:vAlign w:val="center"/>
          </w:tcPr>
          <w:p w14:paraId="174EF61B"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F</w:t>
            </w:r>
          </w:p>
        </w:tc>
        <w:tc>
          <w:tcPr>
            <w:tcW w:w="714" w:type="dxa"/>
            <w:tcBorders>
              <w:top w:val="single" w:sz="4" w:space="0" w:color="auto"/>
              <w:left w:val="single" w:sz="4" w:space="0" w:color="auto"/>
              <w:bottom w:val="single" w:sz="8" w:space="0" w:color="auto"/>
              <w:right w:val="single" w:sz="8" w:space="0" w:color="auto"/>
            </w:tcBorders>
            <w:shd w:val="clear" w:color="auto" w:fill="EAF1DD" w:themeFill="accent3" w:themeFillTint="33"/>
            <w:vAlign w:val="center"/>
          </w:tcPr>
          <w:p w14:paraId="4B443230"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Total</w:t>
            </w:r>
          </w:p>
        </w:tc>
        <w:tc>
          <w:tcPr>
            <w:tcW w:w="423" w:type="dxa"/>
            <w:tcBorders>
              <w:top w:val="single" w:sz="4" w:space="0" w:color="auto"/>
              <w:left w:val="single" w:sz="8" w:space="0" w:color="auto"/>
              <w:bottom w:val="single" w:sz="8" w:space="0" w:color="auto"/>
              <w:right w:val="single" w:sz="4" w:space="0" w:color="auto"/>
            </w:tcBorders>
            <w:shd w:val="clear" w:color="auto" w:fill="EAF1DD" w:themeFill="accent3" w:themeFillTint="33"/>
            <w:vAlign w:val="center"/>
          </w:tcPr>
          <w:p w14:paraId="1246471D"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M</w:t>
            </w:r>
          </w:p>
        </w:tc>
        <w:tc>
          <w:tcPr>
            <w:tcW w:w="407" w:type="dxa"/>
            <w:tcBorders>
              <w:top w:val="single" w:sz="4" w:space="0" w:color="auto"/>
              <w:left w:val="single" w:sz="4" w:space="0" w:color="auto"/>
              <w:bottom w:val="single" w:sz="8" w:space="0" w:color="auto"/>
              <w:right w:val="single" w:sz="4" w:space="0" w:color="auto"/>
            </w:tcBorders>
            <w:shd w:val="clear" w:color="auto" w:fill="EAF1DD" w:themeFill="accent3" w:themeFillTint="33"/>
            <w:vAlign w:val="center"/>
          </w:tcPr>
          <w:p w14:paraId="2D22D7B0"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F</w:t>
            </w:r>
          </w:p>
        </w:tc>
        <w:tc>
          <w:tcPr>
            <w:tcW w:w="714" w:type="dxa"/>
            <w:tcBorders>
              <w:top w:val="single" w:sz="4" w:space="0" w:color="auto"/>
              <w:left w:val="single" w:sz="4" w:space="0" w:color="auto"/>
              <w:bottom w:val="single" w:sz="8" w:space="0" w:color="auto"/>
              <w:right w:val="single" w:sz="8" w:space="0" w:color="auto"/>
            </w:tcBorders>
            <w:shd w:val="clear" w:color="auto" w:fill="EAF1DD" w:themeFill="accent3" w:themeFillTint="33"/>
            <w:vAlign w:val="center"/>
          </w:tcPr>
          <w:p w14:paraId="2CB93E99"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Total</w:t>
            </w:r>
          </w:p>
        </w:tc>
        <w:tc>
          <w:tcPr>
            <w:tcW w:w="940" w:type="dxa"/>
            <w:vMerge/>
            <w:tcBorders>
              <w:left w:val="single" w:sz="8" w:space="0" w:color="auto"/>
              <w:bottom w:val="single" w:sz="8" w:space="0" w:color="auto"/>
              <w:right w:val="single" w:sz="8" w:space="0" w:color="auto"/>
            </w:tcBorders>
            <w:shd w:val="clear" w:color="auto" w:fill="EAF1DD" w:themeFill="accent3" w:themeFillTint="33"/>
            <w:vAlign w:val="center"/>
          </w:tcPr>
          <w:p w14:paraId="59A34E3E"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p>
        </w:tc>
        <w:tc>
          <w:tcPr>
            <w:tcW w:w="421" w:type="dxa"/>
            <w:tcBorders>
              <w:top w:val="single" w:sz="4" w:space="0" w:color="auto"/>
              <w:left w:val="single" w:sz="8" w:space="0" w:color="auto"/>
              <w:bottom w:val="single" w:sz="8" w:space="0" w:color="auto"/>
              <w:right w:val="single" w:sz="4" w:space="0" w:color="auto"/>
            </w:tcBorders>
            <w:shd w:val="clear" w:color="auto" w:fill="EAF1DD" w:themeFill="accent3" w:themeFillTint="33"/>
            <w:vAlign w:val="center"/>
          </w:tcPr>
          <w:p w14:paraId="68FD987B"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M</w:t>
            </w:r>
          </w:p>
        </w:tc>
        <w:tc>
          <w:tcPr>
            <w:tcW w:w="407" w:type="dxa"/>
            <w:tcBorders>
              <w:top w:val="single" w:sz="4" w:space="0" w:color="auto"/>
              <w:left w:val="nil"/>
              <w:bottom w:val="single" w:sz="8" w:space="0" w:color="auto"/>
              <w:right w:val="single" w:sz="4" w:space="0" w:color="auto"/>
            </w:tcBorders>
            <w:shd w:val="clear" w:color="auto" w:fill="EAF1DD" w:themeFill="accent3" w:themeFillTint="33"/>
            <w:vAlign w:val="center"/>
          </w:tcPr>
          <w:p w14:paraId="63CF9F77"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F</w:t>
            </w:r>
          </w:p>
        </w:tc>
        <w:tc>
          <w:tcPr>
            <w:tcW w:w="714" w:type="dxa"/>
            <w:tcBorders>
              <w:top w:val="single" w:sz="4" w:space="0" w:color="auto"/>
              <w:left w:val="nil"/>
              <w:bottom w:val="single" w:sz="8" w:space="0" w:color="auto"/>
              <w:right w:val="single" w:sz="8" w:space="0" w:color="auto"/>
            </w:tcBorders>
            <w:shd w:val="clear" w:color="auto" w:fill="EAF1DD" w:themeFill="accent3" w:themeFillTint="33"/>
            <w:vAlign w:val="center"/>
          </w:tcPr>
          <w:p w14:paraId="2F2590F1"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Total</w:t>
            </w:r>
          </w:p>
        </w:tc>
        <w:tc>
          <w:tcPr>
            <w:tcW w:w="407" w:type="dxa"/>
            <w:tcBorders>
              <w:top w:val="single" w:sz="4" w:space="0" w:color="auto"/>
              <w:left w:val="single" w:sz="8" w:space="0" w:color="auto"/>
              <w:bottom w:val="single" w:sz="8" w:space="0" w:color="auto"/>
              <w:right w:val="single" w:sz="4" w:space="0" w:color="auto"/>
            </w:tcBorders>
            <w:shd w:val="clear" w:color="auto" w:fill="EAF1DD" w:themeFill="accent3" w:themeFillTint="33"/>
            <w:vAlign w:val="center"/>
          </w:tcPr>
          <w:p w14:paraId="4F3638EE"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M</w:t>
            </w:r>
          </w:p>
        </w:tc>
        <w:tc>
          <w:tcPr>
            <w:tcW w:w="407" w:type="dxa"/>
            <w:tcBorders>
              <w:top w:val="single" w:sz="4" w:space="0" w:color="auto"/>
              <w:left w:val="single" w:sz="4" w:space="0" w:color="auto"/>
              <w:bottom w:val="single" w:sz="8" w:space="0" w:color="auto"/>
              <w:right w:val="single" w:sz="4" w:space="0" w:color="auto"/>
            </w:tcBorders>
            <w:shd w:val="clear" w:color="auto" w:fill="EAF1DD" w:themeFill="accent3" w:themeFillTint="33"/>
            <w:vAlign w:val="center"/>
          </w:tcPr>
          <w:p w14:paraId="6E32D1F5"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F</w:t>
            </w:r>
          </w:p>
        </w:tc>
        <w:tc>
          <w:tcPr>
            <w:tcW w:w="714" w:type="dxa"/>
            <w:tcBorders>
              <w:top w:val="single" w:sz="4" w:space="0" w:color="auto"/>
              <w:left w:val="single" w:sz="4" w:space="0" w:color="auto"/>
              <w:bottom w:val="single" w:sz="8" w:space="0" w:color="auto"/>
              <w:right w:val="single" w:sz="8" w:space="0" w:color="auto"/>
            </w:tcBorders>
            <w:shd w:val="clear" w:color="auto" w:fill="EAF1DD" w:themeFill="accent3" w:themeFillTint="33"/>
            <w:vAlign w:val="center"/>
          </w:tcPr>
          <w:p w14:paraId="2EAD997E"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Total</w:t>
            </w:r>
          </w:p>
        </w:tc>
        <w:tc>
          <w:tcPr>
            <w:tcW w:w="1247" w:type="dxa"/>
            <w:vMerge/>
            <w:tcBorders>
              <w:left w:val="single" w:sz="8" w:space="0" w:color="auto"/>
              <w:bottom w:val="single" w:sz="8" w:space="0" w:color="auto"/>
              <w:right w:val="single" w:sz="8" w:space="0" w:color="auto"/>
            </w:tcBorders>
            <w:shd w:val="clear" w:color="auto" w:fill="EAF1DD" w:themeFill="accent3" w:themeFillTint="33"/>
            <w:vAlign w:val="center"/>
          </w:tcPr>
          <w:p w14:paraId="54E6496B"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p>
        </w:tc>
        <w:tc>
          <w:tcPr>
            <w:tcW w:w="1353" w:type="dxa"/>
            <w:vMerge/>
            <w:tcBorders>
              <w:left w:val="single" w:sz="8" w:space="0" w:color="auto"/>
              <w:bottom w:val="single" w:sz="8" w:space="0" w:color="auto"/>
              <w:right w:val="single" w:sz="8" w:space="0" w:color="auto"/>
            </w:tcBorders>
            <w:shd w:val="clear" w:color="auto" w:fill="auto"/>
            <w:vAlign w:val="center"/>
          </w:tcPr>
          <w:p w14:paraId="219B7520"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p>
        </w:tc>
      </w:tr>
      <w:tr w:rsidR="003C4D68" w:rsidRPr="003C4D68" w14:paraId="080E9F4E" w14:textId="77777777" w:rsidTr="003D1E77">
        <w:trPr>
          <w:trHeight w:val="508"/>
          <w:jc w:val="center"/>
        </w:trPr>
        <w:tc>
          <w:tcPr>
            <w:tcW w:w="959" w:type="dxa"/>
            <w:tcBorders>
              <w:top w:val="nil"/>
              <w:left w:val="single" w:sz="8" w:space="0" w:color="auto"/>
              <w:bottom w:val="single" w:sz="8" w:space="0" w:color="auto"/>
              <w:right w:val="single" w:sz="8" w:space="0" w:color="auto"/>
            </w:tcBorders>
            <w:shd w:val="clear" w:color="auto" w:fill="DAEEF3" w:themeFill="accent5" w:themeFillTint="33"/>
            <w:noWrap/>
            <w:vAlign w:val="center"/>
            <w:hideMark/>
          </w:tcPr>
          <w:p w14:paraId="7E706333"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2011</w:t>
            </w:r>
          </w:p>
        </w:tc>
        <w:tc>
          <w:tcPr>
            <w:tcW w:w="541" w:type="dxa"/>
            <w:tcBorders>
              <w:top w:val="nil"/>
              <w:left w:val="single" w:sz="8" w:space="0" w:color="auto"/>
              <w:bottom w:val="single" w:sz="8" w:space="0" w:color="auto"/>
              <w:right w:val="single" w:sz="4" w:space="0" w:color="auto"/>
            </w:tcBorders>
            <w:shd w:val="clear" w:color="auto" w:fill="auto"/>
            <w:noWrap/>
            <w:vAlign w:val="center"/>
            <w:hideMark/>
          </w:tcPr>
          <w:p w14:paraId="389A8673" w14:textId="77777777" w:rsidR="003C4D68" w:rsidRPr="003C4D68" w:rsidRDefault="003C4D68" w:rsidP="00042B25">
            <w:pPr>
              <w:tabs>
                <w:tab w:val="num" w:pos="1120"/>
              </w:tabs>
              <w:spacing w:after="0" w:line="240" w:lineRule="auto"/>
              <w:jc w:val="center"/>
              <w:rPr>
                <w:rFonts w:ascii="Arial" w:eastAsia="MS Mincho" w:hAnsi="Arial" w:cs="Arial"/>
                <w:bCs/>
                <w:sz w:val="24"/>
                <w:szCs w:val="24"/>
                <w:lang w:eastAsia="es-ES"/>
              </w:rPr>
            </w:pPr>
            <w:r w:rsidRPr="003C4D68">
              <w:rPr>
                <w:rFonts w:ascii="Arial" w:eastAsia="MS Mincho" w:hAnsi="Arial" w:cs="Arial"/>
                <w:bCs/>
                <w:sz w:val="24"/>
                <w:szCs w:val="24"/>
                <w:lang w:eastAsia="es-ES"/>
              </w:rPr>
              <w:t>9</w:t>
            </w:r>
          </w:p>
        </w:tc>
        <w:tc>
          <w:tcPr>
            <w:tcW w:w="541" w:type="dxa"/>
            <w:tcBorders>
              <w:top w:val="nil"/>
              <w:left w:val="single" w:sz="4" w:space="0" w:color="auto"/>
              <w:bottom w:val="single" w:sz="8" w:space="0" w:color="auto"/>
              <w:right w:val="single" w:sz="4" w:space="0" w:color="auto"/>
            </w:tcBorders>
            <w:shd w:val="clear" w:color="auto" w:fill="auto"/>
            <w:vAlign w:val="center"/>
          </w:tcPr>
          <w:p w14:paraId="1B24CB69" w14:textId="77777777" w:rsidR="003C4D68" w:rsidRPr="003C4D68" w:rsidRDefault="003C4D68" w:rsidP="00042B25">
            <w:pPr>
              <w:tabs>
                <w:tab w:val="num" w:pos="1120"/>
              </w:tabs>
              <w:spacing w:after="0" w:line="240" w:lineRule="auto"/>
              <w:jc w:val="center"/>
              <w:rPr>
                <w:rFonts w:ascii="Arial" w:eastAsia="MS Mincho" w:hAnsi="Arial" w:cs="Arial"/>
                <w:bCs/>
                <w:sz w:val="24"/>
                <w:szCs w:val="24"/>
                <w:lang w:eastAsia="es-ES"/>
              </w:rPr>
            </w:pPr>
            <w:r w:rsidRPr="003C4D68">
              <w:rPr>
                <w:rFonts w:ascii="Arial" w:eastAsia="MS Mincho" w:hAnsi="Arial" w:cs="Arial"/>
                <w:bCs/>
                <w:sz w:val="24"/>
                <w:szCs w:val="24"/>
                <w:lang w:eastAsia="es-ES"/>
              </w:rPr>
              <w:t>22</w:t>
            </w:r>
          </w:p>
        </w:tc>
        <w:tc>
          <w:tcPr>
            <w:tcW w:w="714" w:type="dxa"/>
            <w:tcBorders>
              <w:top w:val="nil"/>
              <w:left w:val="single" w:sz="4" w:space="0" w:color="auto"/>
              <w:bottom w:val="single" w:sz="8" w:space="0" w:color="auto"/>
              <w:right w:val="single" w:sz="8" w:space="0" w:color="auto"/>
            </w:tcBorders>
            <w:shd w:val="clear" w:color="auto" w:fill="auto"/>
            <w:vAlign w:val="center"/>
          </w:tcPr>
          <w:p w14:paraId="6D9C489E"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31</w:t>
            </w:r>
          </w:p>
        </w:tc>
        <w:tc>
          <w:tcPr>
            <w:tcW w:w="423" w:type="dxa"/>
            <w:tcBorders>
              <w:top w:val="nil"/>
              <w:left w:val="single" w:sz="8" w:space="0" w:color="auto"/>
              <w:bottom w:val="single" w:sz="8" w:space="0" w:color="auto"/>
              <w:right w:val="single" w:sz="4" w:space="0" w:color="auto"/>
            </w:tcBorders>
            <w:shd w:val="clear" w:color="auto" w:fill="auto"/>
            <w:noWrap/>
            <w:vAlign w:val="center"/>
            <w:hideMark/>
          </w:tcPr>
          <w:p w14:paraId="1F9ACE8F" w14:textId="77777777" w:rsidR="003C4D68" w:rsidRPr="003C4D68" w:rsidRDefault="003C4D68" w:rsidP="00042B25">
            <w:pPr>
              <w:tabs>
                <w:tab w:val="num" w:pos="1120"/>
              </w:tabs>
              <w:spacing w:after="0" w:line="240" w:lineRule="auto"/>
              <w:jc w:val="center"/>
              <w:rPr>
                <w:rFonts w:ascii="Arial" w:eastAsia="MS Mincho" w:hAnsi="Arial" w:cs="Arial"/>
                <w:bCs/>
                <w:sz w:val="24"/>
                <w:szCs w:val="24"/>
                <w:lang w:eastAsia="es-ES"/>
              </w:rPr>
            </w:pPr>
            <w:r w:rsidRPr="003C4D68">
              <w:rPr>
                <w:rFonts w:ascii="Arial" w:eastAsia="MS Mincho" w:hAnsi="Arial" w:cs="Arial"/>
                <w:bCs/>
                <w:sz w:val="24"/>
                <w:szCs w:val="24"/>
                <w:lang w:eastAsia="es-ES"/>
              </w:rPr>
              <w:t>13</w:t>
            </w:r>
          </w:p>
        </w:tc>
        <w:tc>
          <w:tcPr>
            <w:tcW w:w="407" w:type="dxa"/>
            <w:tcBorders>
              <w:top w:val="nil"/>
              <w:left w:val="single" w:sz="4" w:space="0" w:color="auto"/>
              <w:bottom w:val="single" w:sz="8" w:space="0" w:color="auto"/>
              <w:right w:val="single" w:sz="4" w:space="0" w:color="auto"/>
            </w:tcBorders>
            <w:shd w:val="clear" w:color="auto" w:fill="auto"/>
            <w:vAlign w:val="center"/>
          </w:tcPr>
          <w:p w14:paraId="10F312DA" w14:textId="77777777" w:rsidR="003C4D68" w:rsidRPr="003C4D68" w:rsidRDefault="003C4D68" w:rsidP="00042B25">
            <w:pPr>
              <w:tabs>
                <w:tab w:val="num" w:pos="1120"/>
              </w:tabs>
              <w:spacing w:after="0" w:line="240" w:lineRule="auto"/>
              <w:jc w:val="center"/>
              <w:rPr>
                <w:rFonts w:ascii="Arial" w:eastAsia="MS Mincho" w:hAnsi="Arial" w:cs="Arial"/>
                <w:bCs/>
                <w:sz w:val="24"/>
                <w:szCs w:val="24"/>
                <w:lang w:eastAsia="es-ES"/>
              </w:rPr>
            </w:pPr>
            <w:r w:rsidRPr="003C4D68">
              <w:rPr>
                <w:rFonts w:ascii="Arial" w:eastAsia="MS Mincho" w:hAnsi="Arial" w:cs="Arial"/>
                <w:bCs/>
                <w:sz w:val="24"/>
                <w:szCs w:val="24"/>
                <w:lang w:eastAsia="es-ES"/>
              </w:rPr>
              <w:t>4</w:t>
            </w:r>
          </w:p>
        </w:tc>
        <w:tc>
          <w:tcPr>
            <w:tcW w:w="714" w:type="dxa"/>
            <w:tcBorders>
              <w:top w:val="nil"/>
              <w:left w:val="single" w:sz="4" w:space="0" w:color="auto"/>
              <w:bottom w:val="single" w:sz="8" w:space="0" w:color="auto"/>
              <w:right w:val="single" w:sz="8" w:space="0" w:color="auto"/>
            </w:tcBorders>
            <w:shd w:val="clear" w:color="auto" w:fill="auto"/>
            <w:vAlign w:val="center"/>
          </w:tcPr>
          <w:p w14:paraId="5826F2EF"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17</w:t>
            </w: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6942AE70" w14:textId="77777777" w:rsidR="003C4D68" w:rsidRPr="003C4D68" w:rsidRDefault="003C4D68" w:rsidP="00042B25">
            <w:pPr>
              <w:tabs>
                <w:tab w:val="num" w:pos="1120"/>
              </w:tabs>
              <w:spacing w:after="0" w:line="240" w:lineRule="auto"/>
              <w:jc w:val="center"/>
              <w:rPr>
                <w:rFonts w:ascii="Arial" w:eastAsia="MS Mincho" w:hAnsi="Arial" w:cs="Arial"/>
                <w:b/>
                <w:bCs/>
                <w:i/>
                <w:sz w:val="24"/>
                <w:szCs w:val="24"/>
                <w:lang w:eastAsia="es-ES"/>
              </w:rPr>
            </w:pPr>
            <w:r w:rsidRPr="003C4D68">
              <w:rPr>
                <w:rFonts w:ascii="Arial" w:eastAsia="MS Mincho" w:hAnsi="Arial" w:cs="Arial"/>
                <w:b/>
                <w:bCs/>
                <w:i/>
                <w:sz w:val="24"/>
                <w:szCs w:val="24"/>
                <w:lang w:eastAsia="es-ES"/>
              </w:rPr>
              <w:t>48</w:t>
            </w:r>
          </w:p>
        </w:tc>
        <w:tc>
          <w:tcPr>
            <w:tcW w:w="421" w:type="dxa"/>
            <w:tcBorders>
              <w:top w:val="nil"/>
              <w:left w:val="single" w:sz="8" w:space="0" w:color="auto"/>
              <w:bottom w:val="single" w:sz="8" w:space="0" w:color="auto"/>
              <w:right w:val="single" w:sz="4" w:space="0" w:color="auto"/>
            </w:tcBorders>
            <w:shd w:val="clear" w:color="auto" w:fill="auto"/>
            <w:noWrap/>
            <w:vAlign w:val="center"/>
          </w:tcPr>
          <w:p w14:paraId="3E2AE2F1" w14:textId="77777777" w:rsidR="003C4D68" w:rsidRPr="003C4D68" w:rsidRDefault="003C4D68" w:rsidP="00042B25">
            <w:pPr>
              <w:tabs>
                <w:tab w:val="num" w:pos="1120"/>
              </w:tabs>
              <w:spacing w:after="0" w:line="240" w:lineRule="auto"/>
              <w:jc w:val="center"/>
              <w:rPr>
                <w:rFonts w:ascii="Arial" w:eastAsia="MS Mincho" w:hAnsi="Arial" w:cs="Arial"/>
                <w:bCs/>
                <w:sz w:val="24"/>
                <w:szCs w:val="24"/>
                <w:lang w:eastAsia="es-ES"/>
              </w:rPr>
            </w:pPr>
            <w:r w:rsidRPr="003C4D68">
              <w:rPr>
                <w:rFonts w:ascii="Arial" w:eastAsia="MS Mincho" w:hAnsi="Arial" w:cs="Arial"/>
                <w:bCs/>
                <w:sz w:val="24"/>
                <w:szCs w:val="24"/>
                <w:lang w:eastAsia="es-ES"/>
              </w:rPr>
              <w:t>1</w:t>
            </w:r>
          </w:p>
        </w:tc>
        <w:tc>
          <w:tcPr>
            <w:tcW w:w="407" w:type="dxa"/>
            <w:tcBorders>
              <w:top w:val="nil"/>
              <w:left w:val="nil"/>
              <w:bottom w:val="single" w:sz="8" w:space="0" w:color="auto"/>
              <w:right w:val="single" w:sz="4" w:space="0" w:color="auto"/>
            </w:tcBorders>
            <w:shd w:val="clear" w:color="auto" w:fill="auto"/>
            <w:vAlign w:val="center"/>
          </w:tcPr>
          <w:p w14:paraId="0E5112BE" w14:textId="77777777" w:rsidR="003C4D68" w:rsidRPr="003C4D68" w:rsidRDefault="003C4D68" w:rsidP="00042B25">
            <w:pPr>
              <w:tabs>
                <w:tab w:val="num" w:pos="1120"/>
              </w:tabs>
              <w:spacing w:after="0" w:line="240" w:lineRule="auto"/>
              <w:jc w:val="center"/>
              <w:rPr>
                <w:rFonts w:ascii="Arial" w:eastAsia="MS Mincho" w:hAnsi="Arial" w:cs="Arial"/>
                <w:bCs/>
                <w:sz w:val="24"/>
                <w:szCs w:val="24"/>
                <w:lang w:eastAsia="es-ES"/>
              </w:rPr>
            </w:pPr>
            <w:r w:rsidRPr="003C4D68">
              <w:rPr>
                <w:rFonts w:ascii="Arial" w:eastAsia="MS Mincho" w:hAnsi="Arial" w:cs="Arial"/>
                <w:bCs/>
                <w:sz w:val="24"/>
                <w:szCs w:val="24"/>
                <w:lang w:eastAsia="es-ES"/>
              </w:rPr>
              <w:t>5</w:t>
            </w:r>
          </w:p>
        </w:tc>
        <w:tc>
          <w:tcPr>
            <w:tcW w:w="714" w:type="dxa"/>
            <w:tcBorders>
              <w:top w:val="nil"/>
              <w:left w:val="nil"/>
              <w:bottom w:val="single" w:sz="8" w:space="0" w:color="auto"/>
              <w:right w:val="single" w:sz="8" w:space="0" w:color="auto"/>
            </w:tcBorders>
            <w:shd w:val="clear" w:color="auto" w:fill="auto"/>
            <w:vAlign w:val="center"/>
          </w:tcPr>
          <w:p w14:paraId="5748B8AC"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6</w:t>
            </w:r>
          </w:p>
        </w:tc>
        <w:tc>
          <w:tcPr>
            <w:tcW w:w="407" w:type="dxa"/>
            <w:tcBorders>
              <w:top w:val="nil"/>
              <w:left w:val="single" w:sz="8" w:space="0" w:color="auto"/>
              <w:bottom w:val="single" w:sz="8" w:space="0" w:color="auto"/>
              <w:right w:val="single" w:sz="4" w:space="0" w:color="auto"/>
            </w:tcBorders>
            <w:shd w:val="clear" w:color="auto" w:fill="auto"/>
            <w:vAlign w:val="center"/>
          </w:tcPr>
          <w:p w14:paraId="1BE17A6D" w14:textId="77777777" w:rsidR="003C4D68" w:rsidRPr="003C4D68" w:rsidRDefault="003C4D68" w:rsidP="00042B25">
            <w:pPr>
              <w:tabs>
                <w:tab w:val="num" w:pos="1120"/>
              </w:tabs>
              <w:spacing w:after="0" w:line="240" w:lineRule="auto"/>
              <w:jc w:val="center"/>
              <w:rPr>
                <w:rFonts w:ascii="Arial" w:eastAsia="MS Mincho" w:hAnsi="Arial" w:cs="Arial"/>
                <w:bCs/>
                <w:sz w:val="24"/>
                <w:szCs w:val="24"/>
                <w:lang w:eastAsia="es-ES"/>
              </w:rPr>
            </w:pPr>
            <w:r w:rsidRPr="003C4D68">
              <w:rPr>
                <w:rFonts w:ascii="Arial" w:eastAsia="MS Mincho" w:hAnsi="Arial" w:cs="Arial"/>
                <w:bCs/>
                <w:sz w:val="24"/>
                <w:szCs w:val="24"/>
                <w:lang w:eastAsia="es-ES"/>
              </w:rPr>
              <w:t>1</w:t>
            </w:r>
          </w:p>
        </w:tc>
        <w:tc>
          <w:tcPr>
            <w:tcW w:w="407" w:type="dxa"/>
            <w:tcBorders>
              <w:top w:val="nil"/>
              <w:left w:val="single" w:sz="4" w:space="0" w:color="auto"/>
              <w:bottom w:val="single" w:sz="8" w:space="0" w:color="auto"/>
              <w:right w:val="single" w:sz="4" w:space="0" w:color="auto"/>
            </w:tcBorders>
            <w:shd w:val="clear" w:color="auto" w:fill="auto"/>
            <w:vAlign w:val="center"/>
          </w:tcPr>
          <w:p w14:paraId="34225634" w14:textId="77777777" w:rsidR="003C4D68" w:rsidRPr="003C4D68" w:rsidRDefault="003C4D68" w:rsidP="00042B25">
            <w:pPr>
              <w:tabs>
                <w:tab w:val="num" w:pos="1120"/>
              </w:tabs>
              <w:spacing w:after="0" w:line="240" w:lineRule="auto"/>
              <w:jc w:val="center"/>
              <w:rPr>
                <w:rFonts w:ascii="Arial" w:eastAsia="MS Mincho" w:hAnsi="Arial" w:cs="Arial"/>
                <w:bCs/>
                <w:sz w:val="24"/>
                <w:szCs w:val="24"/>
                <w:lang w:eastAsia="es-ES"/>
              </w:rPr>
            </w:pPr>
            <w:r w:rsidRPr="003C4D68">
              <w:rPr>
                <w:rFonts w:ascii="Arial" w:eastAsia="MS Mincho" w:hAnsi="Arial" w:cs="Arial"/>
                <w:bCs/>
                <w:sz w:val="24"/>
                <w:szCs w:val="24"/>
                <w:lang w:eastAsia="es-ES"/>
              </w:rPr>
              <w:t>1</w:t>
            </w:r>
          </w:p>
        </w:tc>
        <w:tc>
          <w:tcPr>
            <w:tcW w:w="714" w:type="dxa"/>
            <w:tcBorders>
              <w:top w:val="nil"/>
              <w:left w:val="single" w:sz="4" w:space="0" w:color="auto"/>
              <w:bottom w:val="single" w:sz="8" w:space="0" w:color="auto"/>
              <w:right w:val="single" w:sz="8" w:space="0" w:color="auto"/>
            </w:tcBorders>
            <w:shd w:val="clear" w:color="auto" w:fill="auto"/>
            <w:vAlign w:val="center"/>
          </w:tcPr>
          <w:p w14:paraId="2451E1FB"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2</w:t>
            </w:r>
          </w:p>
        </w:tc>
        <w:tc>
          <w:tcPr>
            <w:tcW w:w="1247" w:type="dxa"/>
            <w:tcBorders>
              <w:top w:val="nil"/>
              <w:left w:val="single" w:sz="8" w:space="0" w:color="auto"/>
              <w:bottom w:val="single" w:sz="8" w:space="0" w:color="auto"/>
              <w:right w:val="single" w:sz="8" w:space="0" w:color="auto"/>
            </w:tcBorders>
            <w:shd w:val="clear" w:color="auto" w:fill="auto"/>
            <w:noWrap/>
            <w:vAlign w:val="center"/>
            <w:hideMark/>
          </w:tcPr>
          <w:p w14:paraId="745732E5" w14:textId="77777777" w:rsidR="003C4D68" w:rsidRPr="003C4D68" w:rsidRDefault="003C4D68" w:rsidP="00042B25">
            <w:pPr>
              <w:tabs>
                <w:tab w:val="num" w:pos="1120"/>
              </w:tabs>
              <w:spacing w:after="0" w:line="240" w:lineRule="auto"/>
              <w:jc w:val="center"/>
              <w:rPr>
                <w:rFonts w:ascii="Arial" w:eastAsia="MS Mincho" w:hAnsi="Arial" w:cs="Arial"/>
                <w:b/>
                <w:bCs/>
                <w:i/>
                <w:sz w:val="24"/>
                <w:szCs w:val="24"/>
                <w:lang w:eastAsia="es-ES"/>
              </w:rPr>
            </w:pPr>
            <w:r w:rsidRPr="003C4D68">
              <w:rPr>
                <w:rFonts w:ascii="Arial" w:eastAsia="MS Mincho" w:hAnsi="Arial" w:cs="Arial"/>
                <w:b/>
                <w:bCs/>
                <w:i/>
                <w:sz w:val="24"/>
                <w:szCs w:val="24"/>
                <w:lang w:eastAsia="es-ES"/>
              </w:rPr>
              <w:t>56</w:t>
            </w:r>
          </w:p>
        </w:tc>
        <w:tc>
          <w:tcPr>
            <w:tcW w:w="1353" w:type="dxa"/>
            <w:tcBorders>
              <w:top w:val="nil"/>
              <w:left w:val="single" w:sz="8" w:space="0" w:color="auto"/>
              <w:bottom w:val="single" w:sz="8" w:space="0" w:color="auto"/>
              <w:right w:val="single" w:sz="8" w:space="0" w:color="auto"/>
            </w:tcBorders>
            <w:shd w:val="clear" w:color="auto" w:fill="auto"/>
            <w:noWrap/>
            <w:vAlign w:val="center"/>
            <w:hideMark/>
          </w:tcPr>
          <w:p w14:paraId="50487DCA" w14:textId="77777777" w:rsidR="003C4D68" w:rsidRPr="003C4D68" w:rsidRDefault="003C4D68" w:rsidP="00042B25">
            <w:pPr>
              <w:tabs>
                <w:tab w:val="num" w:pos="1120"/>
              </w:tabs>
              <w:spacing w:after="0" w:line="240" w:lineRule="auto"/>
              <w:jc w:val="center"/>
              <w:rPr>
                <w:rFonts w:ascii="Arial" w:eastAsia="MS Mincho" w:hAnsi="Arial" w:cs="Arial"/>
                <w:bCs/>
                <w:sz w:val="24"/>
                <w:szCs w:val="24"/>
                <w:lang w:eastAsia="es-ES"/>
              </w:rPr>
            </w:pPr>
            <w:r w:rsidRPr="003C4D68">
              <w:rPr>
                <w:rFonts w:ascii="Arial" w:eastAsia="MS Mincho" w:hAnsi="Arial" w:cs="Arial"/>
                <w:bCs/>
                <w:sz w:val="24"/>
                <w:szCs w:val="24"/>
                <w:lang w:eastAsia="es-ES"/>
              </w:rPr>
              <w:t>8</w:t>
            </w:r>
          </w:p>
        </w:tc>
      </w:tr>
      <w:tr w:rsidR="003C4D68" w:rsidRPr="003C4D68" w14:paraId="70ECA450" w14:textId="77777777" w:rsidTr="003D1E77">
        <w:trPr>
          <w:trHeight w:val="557"/>
          <w:jc w:val="center"/>
        </w:trPr>
        <w:tc>
          <w:tcPr>
            <w:tcW w:w="959" w:type="dxa"/>
            <w:tcBorders>
              <w:top w:val="nil"/>
              <w:left w:val="single" w:sz="8" w:space="0" w:color="auto"/>
              <w:bottom w:val="single" w:sz="8" w:space="0" w:color="auto"/>
              <w:right w:val="single" w:sz="8" w:space="0" w:color="auto"/>
            </w:tcBorders>
            <w:shd w:val="clear" w:color="auto" w:fill="DAEEF3" w:themeFill="accent5" w:themeFillTint="33"/>
            <w:noWrap/>
            <w:vAlign w:val="center"/>
            <w:hideMark/>
          </w:tcPr>
          <w:p w14:paraId="34021C8C"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2012</w:t>
            </w:r>
          </w:p>
        </w:tc>
        <w:tc>
          <w:tcPr>
            <w:tcW w:w="541" w:type="dxa"/>
            <w:tcBorders>
              <w:top w:val="nil"/>
              <w:left w:val="single" w:sz="8" w:space="0" w:color="auto"/>
              <w:bottom w:val="single" w:sz="8" w:space="0" w:color="auto"/>
              <w:right w:val="single" w:sz="4" w:space="0" w:color="auto"/>
            </w:tcBorders>
            <w:shd w:val="clear" w:color="auto" w:fill="auto"/>
            <w:noWrap/>
            <w:vAlign w:val="center"/>
            <w:hideMark/>
          </w:tcPr>
          <w:p w14:paraId="500DFCF4" w14:textId="77777777" w:rsidR="003C4D68" w:rsidRPr="003C4D68" w:rsidRDefault="003C4D68" w:rsidP="00042B25">
            <w:pPr>
              <w:tabs>
                <w:tab w:val="num" w:pos="1120"/>
              </w:tabs>
              <w:spacing w:after="0" w:line="240" w:lineRule="auto"/>
              <w:jc w:val="center"/>
              <w:rPr>
                <w:rFonts w:ascii="Arial" w:eastAsia="MS Mincho" w:hAnsi="Arial" w:cs="Arial"/>
                <w:bCs/>
                <w:sz w:val="24"/>
                <w:szCs w:val="24"/>
                <w:lang w:eastAsia="es-ES"/>
              </w:rPr>
            </w:pPr>
            <w:r w:rsidRPr="003C4D68">
              <w:rPr>
                <w:rFonts w:ascii="Arial" w:eastAsia="MS Mincho" w:hAnsi="Arial" w:cs="Arial"/>
                <w:bCs/>
                <w:sz w:val="24"/>
                <w:szCs w:val="24"/>
                <w:lang w:eastAsia="es-ES"/>
              </w:rPr>
              <w:t>15</w:t>
            </w:r>
          </w:p>
        </w:tc>
        <w:tc>
          <w:tcPr>
            <w:tcW w:w="541" w:type="dxa"/>
            <w:tcBorders>
              <w:top w:val="nil"/>
              <w:left w:val="single" w:sz="4" w:space="0" w:color="auto"/>
              <w:bottom w:val="single" w:sz="8" w:space="0" w:color="auto"/>
              <w:right w:val="single" w:sz="4" w:space="0" w:color="auto"/>
            </w:tcBorders>
            <w:shd w:val="clear" w:color="auto" w:fill="auto"/>
            <w:vAlign w:val="center"/>
          </w:tcPr>
          <w:p w14:paraId="43ADEB2A" w14:textId="77777777" w:rsidR="003C4D68" w:rsidRPr="003C4D68" w:rsidRDefault="003C4D68" w:rsidP="00042B25">
            <w:pPr>
              <w:tabs>
                <w:tab w:val="num" w:pos="1120"/>
              </w:tabs>
              <w:spacing w:after="0" w:line="240" w:lineRule="auto"/>
              <w:jc w:val="center"/>
              <w:rPr>
                <w:rFonts w:ascii="Arial" w:eastAsia="MS Mincho" w:hAnsi="Arial" w:cs="Arial"/>
                <w:bCs/>
                <w:sz w:val="24"/>
                <w:szCs w:val="24"/>
                <w:lang w:eastAsia="es-ES"/>
              </w:rPr>
            </w:pPr>
            <w:r w:rsidRPr="003C4D68">
              <w:rPr>
                <w:rFonts w:ascii="Arial" w:eastAsia="MS Mincho" w:hAnsi="Arial" w:cs="Arial"/>
                <w:bCs/>
                <w:sz w:val="24"/>
                <w:szCs w:val="24"/>
                <w:lang w:eastAsia="es-ES"/>
              </w:rPr>
              <w:t>22</w:t>
            </w:r>
          </w:p>
        </w:tc>
        <w:tc>
          <w:tcPr>
            <w:tcW w:w="714" w:type="dxa"/>
            <w:tcBorders>
              <w:top w:val="nil"/>
              <w:left w:val="single" w:sz="4" w:space="0" w:color="auto"/>
              <w:bottom w:val="single" w:sz="8" w:space="0" w:color="auto"/>
              <w:right w:val="single" w:sz="8" w:space="0" w:color="auto"/>
            </w:tcBorders>
            <w:shd w:val="clear" w:color="auto" w:fill="auto"/>
            <w:vAlign w:val="center"/>
          </w:tcPr>
          <w:p w14:paraId="022391E3"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37</w:t>
            </w:r>
          </w:p>
        </w:tc>
        <w:tc>
          <w:tcPr>
            <w:tcW w:w="423" w:type="dxa"/>
            <w:tcBorders>
              <w:top w:val="nil"/>
              <w:left w:val="single" w:sz="8" w:space="0" w:color="auto"/>
              <w:bottom w:val="single" w:sz="8" w:space="0" w:color="auto"/>
              <w:right w:val="single" w:sz="4" w:space="0" w:color="auto"/>
            </w:tcBorders>
            <w:shd w:val="clear" w:color="auto" w:fill="auto"/>
            <w:noWrap/>
            <w:vAlign w:val="center"/>
            <w:hideMark/>
          </w:tcPr>
          <w:p w14:paraId="29A06CF6" w14:textId="77777777" w:rsidR="003C4D68" w:rsidRPr="003C4D68" w:rsidRDefault="003C4D68" w:rsidP="00042B25">
            <w:pPr>
              <w:tabs>
                <w:tab w:val="num" w:pos="1120"/>
              </w:tabs>
              <w:spacing w:after="0" w:line="240" w:lineRule="auto"/>
              <w:jc w:val="center"/>
              <w:rPr>
                <w:rFonts w:ascii="Arial" w:eastAsia="MS Mincho" w:hAnsi="Arial" w:cs="Arial"/>
                <w:bCs/>
                <w:sz w:val="24"/>
                <w:szCs w:val="24"/>
                <w:lang w:eastAsia="es-ES"/>
              </w:rPr>
            </w:pPr>
            <w:r w:rsidRPr="003C4D68">
              <w:rPr>
                <w:rFonts w:ascii="Arial" w:eastAsia="MS Mincho" w:hAnsi="Arial" w:cs="Arial"/>
                <w:bCs/>
                <w:sz w:val="24"/>
                <w:szCs w:val="24"/>
                <w:lang w:eastAsia="es-ES"/>
              </w:rPr>
              <w:t>9</w:t>
            </w:r>
          </w:p>
        </w:tc>
        <w:tc>
          <w:tcPr>
            <w:tcW w:w="407" w:type="dxa"/>
            <w:tcBorders>
              <w:top w:val="nil"/>
              <w:left w:val="single" w:sz="4" w:space="0" w:color="auto"/>
              <w:bottom w:val="single" w:sz="8" w:space="0" w:color="auto"/>
              <w:right w:val="single" w:sz="4" w:space="0" w:color="auto"/>
            </w:tcBorders>
            <w:shd w:val="clear" w:color="auto" w:fill="auto"/>
            <w:vAlign w:val="center"/>
          </w:tcPr>
          <w:p w14:paraId="0A80D564" w14:textId="77777777" w:rsidR="003C4D68" w:rsidRPr="003C4D68" w:rsidRDefault="003C4D68" w:rsidP="00042B25">
            <w:pPr>
              <w:tabs>
                <w:tab w:val="num" w:pos="1120"/>
              </w:tabs>
              <w:spacing w:after="0" w:line="240" w:lineRule="auto"/>
              <w:jc w:val="center"/>
              <w:rPr>
                <w:rFonts w:ascii="Arial" w:eastAsia="MS Mincho" w:hAnsi="Arial" w:cs="Arial"/>
                <w:bCs/>
                <w:sz w:val="24"/>
                <w:szCs w:val="24"/>
                <w:lang w:eastAsia="es-ES"/>
              </w:rPr>
            </w:pPr>
            <w:r w:rsidRPr="003C4D68">
              <w:rPr>
                <w:rFonts w:ascii="Arial" w:eastAsia="MS Mincho" w:hAnsi="Arial" w:cs="Arial"/>
                <w:bCs/>
                <w:sz w:val="24"/>
                <w:szCs w:val="24"/>
                <w:lang w:eastAsia="es-ES"/>
              </w:rPr>
              <w:t>7</w:t>
            </w:r>
          </w:p>
        </w:tc>
        <w:tc>
          <w:tcPr>
            <w:tcW w:w="714" w:type="dxa"/>
            <w:tcBorders>
              <w:top w:val="nil"/>
              <w:left w:val="single" w:sz="4" w:space="0" w:color="auto"/>
              <w:bottom w:val="single" w:sz="8" w:space="0" w:color="auto"/>
              <w:right w:val="single" w:sz="8" w:space="0" w:color="auto"/>
            </w:tcBorders>
            <w:shd w:val="clear" w:color="auto" w:fill="auto"/>
            <w:vAlign w:val="center"/>
          </w:tcPr>
          <w:p w14:paraId="0B871467"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16</w:t>
            </w: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58267A4D" w14:textId="77777777" w:rsidR="003C4D68" w:rsidRPr="003C4D68" w:rsidRDefault="003C4D68" w:rsidP="00042B25">
            <w:pPr>
              <w:tabs>
                <w:tab w:val="num" w:pos="1120"/>
              </w:tabs>
              <w:spacing w:after="0" w:line="240" w:lineRule="auto"/>
              <w:jc w:val="center"/>
              <w:rPr>
                <w:rFonts w:ascii="Arial" w:eastAsia="MS Mincho" w:hAnsi="Arial" w:cs="Arial"/>
                <w:b/>
                <w:bCs/>
                <w:i/>
                <w:sz w:val="24"/>
                <w:szCs w:val="24"/>
                <w:lang w:eastAsia="es-ES"/>
              </w:rPr>
            </w:pPr>
            <w:r w:rsidRPr="003C4D68">
              <w:rPr>
                <w:rFonts w:ascii="Arial" w:eastAsia="MS Mincho" w:hAnsi="Arial" w:cs="Arial"/>
                <w:b/>
                <w:bCs/>
                <w:i/>
                <w:sz w:val="24"/>
                <w:szCs w:val="24"/>
                <w:lang w:eastAsia="es-ES"/>
              </w:rPr>
              <w:t>53</w:t>
            </w:r>
          </w:p>
        </w:tc>
        <w:tc>
          <w:tcPr>
            <w:tcW w:w="421" w:type="dxa"/>
            <w:tcBorders>
              <w:top w:val="nil"/>
              <w:left w:val="single" w:sz="8" w:space="0" w:color="auto"/>
              <w:bottom w:val="single" w:sz="8" w:space="0" w:color="auto"/>
              <w:right w:val="single" w:sz="4" w:space="0" w:color="auto"/>
            </w:tcBorders>
            <w:shd w:val="clear" w:color="auto" w:fill="auto"/>
            <w:noWrap/>
            <w:vAlign w:val="center"/>
          </w:tcPr>
          <w:p w14:paraId="572EAF5E" w14:textId="77777777" w:rsidR="003C4D68" w:rsidRPr="003C4D68" w:rsidRDefault="003C4D68" w:rsidP="00042B25">
            <w:pPr>
              <w:tabs>
                <w:tab w:val="num" w:pos="1120"/>
              </w:tabs>
              <w:spacing w:after="0" w:line="240" w:lineRule="auto"/>
              <w:jc w:val="center"/>
              <w:rPr>
                <w:rFonts w:ascii="Arial" w:eastAsia="MS Mincho" w:hAnsi="Arial" w:cs="Arial"/>
                <w:bCs/>
                <w:sz w:val="24"/>
                <w:szCs w:val="24"/>
                <w:lang w:eastAsia="es-ES"/>
              </w:rPr>
            </w:pPr>
            <w:r w:rsidRPr="003C4D68">
              <w:rPr>
                <w:rFonts w:ascii="Arial" w:eastAsia="MS Mincho" w:hAnsi="Arial" w:cs="Arial"/>
                <w:bCs/>
                <w:sz w:val="24"/>
                <w:szCs w:val="24"/>
                <w:lang w:eastAsia="es-ES"/>
              </w:rPr>
              <w:t>1</w:t>
            </w:r>
          </w:p>
        </w:tc>
        <w:tc>
          <w:tcPr>
            <w:tcW w:w="407" w:type="dxa"/>
            <w:tcBorders>
              <w:top w:val="nil"/>
              <w:left w:val="nil"/>
              <w:bottom w:val="single" w:sz="8" w:space="0" w:color="auto"/>
              <w:right w:val="single" w:sz="4" w:space="0" w:color="auto"/>
            </w:tcBorders>
            <w:shd w:val="clear" w:color="auto" w:fill="auto"/>
            <w:vAlign w:val="center"/>
          </w:tcPr>
          <w:p w14:paraId="350A895B" w14:textId="77777777" w:rsidR="003C4D68" w:rsidRPr="003C4D68" w:rsidRDefault="003C4D68" w:rsidP="00042B25">
            <w:pPr>
              <w:tabs>
                <w:tab w:val="num" w:pos="1120"/>
              </w:tabs>
              <w:spacing w:after="0" w:line="240" w:lineRule="auto"/>
              <w:jc w:val="center"/>
              <w:rPr>
                <w:rFonts w:ascii="Arial" w:eastAsia="MS Mincho" w:hAnsi="Arial" w:cs="Arial"/>
                <w:bCs/>
                <w:sz w:val="24"/>
                <w:szCs w:val="24"/>
                <w:lang w:eastAsia="es-ES"/>
              </w:rPr>
            </w:pPr>
            <w:r w:rsidRPr="003C4D68">
              <w:rPr>
                <w:rFonts w:ascii="Arial" w:eastAsia="MS Mincho" w:hAnsi="Arial" w:cs="Arial"/>
                <w:bCs/>
                <w:sz w:val="24"/>
                <w:szCs w:val="24"/>
                <w:lang w:eastAsia="es-ES"/>
              </w:rPr>
              <w:t>5</w:t>
            </w:r>
          </w:p>
        </w:tc>
        <w:tc>
          <w:tcPr>
            <w:tcW w:w="714" w:type="dxa"/>
            <w:tcBorders>
              <w:top w:val="nil"/>
              <w:left w:val="nil"/>
              <w:bottom w:val="single" w:sz="8" w:space="0" w:color="auto"/>
              <w:right w:val="single" w:sz="8" w:space="0" w:color="auto"/>
            </w:tcBorders>
            <w:shd w:val="clear" w:color="auto" w:fill="auto"/>
            <w:vAlign w:val="center"/>
          </w:tcPr>
          <w:p w14:paraId="70444A96"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6</w:t>
            </w:r>
          </w:p>
        </w:tc>
        <w:tc>
          <w:tcPr>
            <w:tcW w:w="407" w:type="dxa"/>
            <w:tcBorders>
              <w:top w:val="nil"/>
              <w:left w:val="single" w:sz="8" w:space="0" w:color="auto"/>
              <w:bottom w:val="single" w:sz="8" w:space="0" w:color="auto"/>
              <w:right w:val="single" w:sz="4" w:space="0" w:color="auto"/>
            </w:tcBorders>
            <w:shd w:val="clear" w:color="auto" w:fill="auto"/>
            <w:vAlign w:val="center"/>
          </w:tcPr>
          <w:p w14:paraId="06EE573B" w14:textId="77777777" w:rsidR="003C4D68" w:rsidRPr="003C4D68" w:rsidRDefault="003C4D68" w:rsidP="00042B25">
            <w:pPr>
              <w:tabs>
                <w:tab w:val="num" w:pos="1120"/>
              </w:tabs>
              <w:spacing w:after="0" w:line="240" w:lineRule="auto"/>
              <w:jc w:val="center"/>
              <w:rPr>
                <w:rFonts w:ascii="Arial" w:eastAsia="MS Mincho" w:hAnsi="Arial" w:cs="Arial"/>
                <w:bCs/>
                <w:sz w:val="24"/>
                <w:szCs w:val="24"/>
                <w:lang w:eastAsia="es-ES"/>
              </w:rPr>
            </w:pPr>
            <w:r w:rsidRPr="003C4D68">
              <w:rPr>
                <w:rFonts w:ascii="Arial" w:eastAsia="MS Mincho" w:hAnsi="Arial" w:cs="Arial"/>
                <w:bCs/>
                <w:sz w:val="24"/>
                <w:szCs w:val="24"/>
                <w:lang w:eastAsia="es-ES"/>
              </w:rPr>
              <w:t>1</w:t>
            </w:r>
          </w:p>
        </w:tc>
        <w:tc>
          <w:tcPr>
            <w:tcW w:w="407" w:type="dxa"/>
            <w:tcBorders>
              <w:top w:val="nil"/>
              <w:left w:val="single" w:sz="4" w:space="0" w:color="auto"/>
              <w:bottom w:val="single" w:sz="8" w:space="0" w:color="auto"/>
              <w:right w:val="single" w:sz="4" w:space="0" w:color="auto"/>
            </w:tcBorders>
            <w:shd w:val="clear" w:color="auto" w:fill="auto"/>
            <w:vAlign w:val="center"/>
          </w:tcPr>
          <w:p w14:paraId="009513EE" w14:textId="77777777" w:rsidR="003C4D68" w:rsidRPr="003C4D68" w:rsidRDefault="003C4D68" w:rsidP="00042B25">
            <w:pPr>
              <w:tabs>
                <w:tab w:val="num" w:pos="1120"/>
              </w:tabs>
              <w:spacing w:after="0" w:line="240" w:lineRule="auto"/>
              <w:jc w:val="center"/>
              <w:rPr>
                <w:rFonts w:ascii="Arial" w:eastAsia="MS Mincho" w:hAnsi="Arial" w:cs="Arial"/>
                <w:bCs/>
                <w:sz w:val="24"/>
                <w:szCs w:val="24"/>
                <w:lang w:eastAsia="es-ES"/>
              </w:rPr>
            </w:pPr>
            <w:r w:rsidRPr="003C4D68">
              <w:rPr>
                <w:rFonts w:ascii="Arial" w:eastAsia="MS Mincho" w:hAnsi="Arial" w:cs="Arial"/>
                <w:bCs/>
                <w:sz w:val="24"/>
                <w:szCs w:val="24"/>
                <w:lang w:eastAsia="es-ES"/>
              </w:rPr>
              <w:t>1</w:t>
            </w:r>
          </w:p>
        </w:tc>
        <w:tc>
          <w:tcPr>
            <w:tcW w:w="714" w:type="dxa"/>
            <w:tcBorders>
              <w:top w:val="nil"/>
              <w:left w:val="single" w:sz="4" w:space="0" w:color="auto"/>
              <w:bottom w:val="single" w:sz="8" w:space="0" w:color="auto"/>
              <w:right w:val="single" w:sz="8" w:space="0" w:color="auto"/>
            </w:tcBorders>
            <w:shd w:val="clear" w:color="auto" w:fill="auto"/>
            <w:vAlign w:val="center"/>
          </w:tcPr>
          <w:p w14:paraId="722A4C5A"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2</w:t>
            </w:r>
          </w:p>
        </w:tc>
        <w:tc>
          <w:tcPr>
            <w:tcW w:w="1247" w:type="dxa"/>
            <w:tcBorders>
              <w:top w:val="nil"/>
              <w:left w:val="single" w:sz="8" w:space="0" w:color="auto"/>
              <w:bottom w:val="single" w:sz="8" w:space="0" w:color="auto"/>
              <w:right w:val="single" w:sz="8" w:space="0" w:color="auto"/>
            </w:tcBorders>
            <w:shd w:val="clear" w:color="auto" w:fill="auto"/>
            <w:noWrap/>
            <w:vAlign w:val="center"/>
            <w:hideMark/>
          </w:tcPr>
          <w:p w14:paraId="5BC0100E" w14:textId="77777777" w:rsidR="003C4D68" w:rsidRPr="003C4D68" w:rsidRDefault="003C4D68" w:rsidP="00042B25">
            <w:pPr>
              <w:tabs>
                <w:tab w:val="num" w:pos="1120"/>
              </w:tabs>
              <w:spacing w:after="0" w:line="240" w:lineRule="auto"/>
              <w:jc w:val="center"/>
              <w:rPr>
                <w:rFonts w:ascii="Arial" w:eastAsia="MS Mincho" w:hAnsi="Arial" w:cs="Arial"/>
                <w:b/>
                <w:bCs/>
                <w:i/>
                <w:sz w:val="24"/>
                <w:szCs w:val="24"/>
                <w:lang w:eastAsia="es-ES"/>
              </w:rPr>
            </w:pPr>
            <w:r w:rsidRPr="003C4D68">
              <w:rPr>
                <w:rFonts w:ascii="Arial" w:eastAsia="MS Mincho" w:hAnsi="Arial" w:cs="Arial"/>
                <w:b/>
                <w:bCs/>
                <w:i/>
                <w:sz w:val="24"/>
                <w:szCs w:val="24"/>
                <w:lang w:eastAsia="es-ES"/>
              </w:rPr>
              <w:t>61</w:t>
            </w:r>
          </w:p>
        </w:tc>
        <w:tc>
          <w:tcPr>
            <w:tcW w:w="1353" w:type="dxa"/>
            <w:tcBorders>
              <w:top w:val="nil"/>
              <w:left w:val="single" w:sz="8" w:space="0" w:color="auto"/>
              <w:bottom w:val="single" w:sz="8" w:space="0" w:color="auto"/>
              <w:right w:val="single" w:sz="8" w:space="0" w:color="auto"/>
            </w:tcBorders>
            <w:shd w:val="clear" w:color="auto" w:fill="auto"/>
            <w:noWrap/>
            <w:vAlign w:val="center"/>
            <w:hideMark/>
          </w:tcPr>
          <w:p w14:paraId="7234DC19" w14:textId="77777777" w:rsidR="003C4D68" w:rsidRPr="003C4D68" w:rsidRDefault="003C4D68" w:rsidP="00042B25">
            <w:pPr>
              <w:tabs>
                <w:tab w:val="num" w:pos="1120"/>
              </w:tabs>
              <w:spacing w:after="0" w:line="240" w:lineRule="auto"/>
              <w:jc w:val="center"/>
              <w:rPr>
                <w:rFonts w:ascii="Arial" w:eastAsia="MS Mincho" w:hAnsi="Arial" w:cs="Arial"/>
                <w:bCs/>
                <w:sz w:val="24"/>
                <w:szCs w:val="24"/>
                <w:lang w:eastAsia="es-ES"/>
              </w:rPr>
            </w:pPr>
            <w:r w:rsidRPr="003C4D68">
              <w:rPr>
                <w:rFonts w:ascii="Arial" w:eastAsia="MS Mincho" w:hAnsi="Arial" w:cs="Arial"/>
                <w:bCs/>
                <w:sz w:val="24"/>
                <w:szCs w:val="24"/>
                <w:lang w:eastAsia="es-ES"/>
              </w:rPr>
              <w:t>10</w:t>
            </w:r>
          </w:p>
        </w:tc>
      </w:tr>
      <w:tr w:rsidR="003C4D68" w:rsidRPr="003C4D68" w14:paraId="7650DC0A" w14:textId="77777777" w:rsidTr="003D1E77">
        <w:trPr>
          <w:trHeight w:val="538"/>
          <w:jc w:val="center"/>
        </w:trPr>
        <w:tc>
          <w:tcPr>
            <w:tcW w:w="959" w:type="dxa"/>
            <w:tcBorders>
              <w:top w:val="nil"/>
              <w:left w:val="single" w:sz="8" w:space="0" w:color="auto"/>
              <w:bottom w:val="single" w:sz="8" w:space="0" w:color="auto"/>
              <w:right w:val="single" w:sz="8" w:space="0" w:color="auto"/>
            </w:tcBorders>
            <w:shd w:val="clear" w:color="auto" w:fill="DAEEF3" w:themeFill="accent5" w:themeFillTint="33"/>
            <w:noWrap/>
            <w:vAlign w:val="center"/>
            <w:hideMark/>
          </w:tcPr>
          <w:p w14:paraId="41688D5E"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2013</w:t>
            </w:r>
          </w:p>
        </w:tc>
        <w:tc>
          <w:tcPr>
            <w:tcW w:w="541" w:type="dxa"/>
            <w:tcBorders>
              <w:top w:val="nil"/>
              <w:left w:val="single" w:sz="8" w:space="0" w:color="auto"/>
              <w:bottom w:val="single" w:sz="8" w:space="0" w:color="auto"/>
              <w:right w:val="single" w:sz="4" w:space="0" w:color="auto"/>
            </w:tcBorders>
            <w:shd w:val="clear" w:color="auto" w:fill="auto"/>
            <w:noWrap/>
            <w:vAlign w:val="center"/>
            <w:hideMark/>
          </w:tcPr>
          <w:p w14:paraId="6304362C" w14:textId="77777777" w:rsidR="003C4D68" w:rsidRPr="002B0BBE" w:rsidRDefault="003C4D68" w:rsidP="00042B25">
            <w:pPr>
              <w:tabs>
                <w:tab w:val="num" w:pos="1120"/>
              </w:tabs>
              <w:spacing w:after="0" w:line="240" w:lineRule="auto"/>
              <w:jc w:val="center"/>
              <w:rPr>
                <w:rFonts w:ascii="Arial" w:eastAsia="MS Mincho" w:hAnsi="Arial" w:cs="Arial"/>
                <w:bCs/>
                <w:sz w:val="24"/>
                <w:szCs w:val="24"/>
                <w:lang w:eastAsia="es-ES"/>
              </w:rPr>
            </w:pPr>
            <w:r w:rsidRPr="002B0BBE">
              <w:rPr>
                <w:rFonts w:ascii="Arial" w:eastAsia="MS Mincho" w:hAnsi="Arial" w:cs="Arial"/>
                <w:bCs/>
                <w:sz w:val="24"/>
                <w:szCs w:val="24"/>
                <w:lang w:eastAsia="es-ES"/>
              </w:rPr>
              <w:t>19</w:t>
            </w:r>
          </w:p>
        </w:tc>
        <w:tc>
          <w:tcPr>
            <w:tcW w:w="541" w:type="dxa"/>
            <w:tcBorders>
              <w:top w:val="nil"/>
              <w:left w:val="single" w:sz="4" w:space="0" w:color="auto"/>
              <w:bottom w:val="single" w:sz="8" w:space="0" w:color="auto"/>
              <w:right w:val="single" w:sz="4" w:space="0" w:color="auto"/>
            </w:tcBorders>
            <w:shd w:val="clear" w:color="auto" w:fill="auto"/>
            <w:vAlign w:val="center"/>
          </w:tcPr>
          <w:p w14:paraId="339F2CD2" w14:textId="77777777" w:rsidR="003C4D68" w:rsidRPr="002B0BBE" w:rsidRDefault="003C4D68" w:rsidP="00042B25">
            <w:pPr>
              <w:tabs>
                <w:tab w:val="num" w:pos="1120"/>
              </w:tabs>
              <w:spacing w:after="0" w:line="240" w:lineRule="auto"/>
              <w:jc w:val="center"/>
              <w:rPr>
                <w:rFonts w:ascii="Arial" w:eastAsia="MS Mincho" w:hAnsi="Arial" w:cs="Arial"/>
                <w:bCs/>
                <w:sz w:val="24"/>
                <w:szCs w:val="24"/>
                <w:lang w:eastAsia="es-ES"/>
              </w:rPr>
            </w:pPr>
            <w:r w:rsidRPr="002B0BBE">
              <w:rPr>
                <w:rFonts w:ascii="Arial" w:eastAsia="MS Mincho" w:hAnsi="Arial" w:cs="Arial"/>
                <w:bCs/>
                <w:sz w:val="24"/>
                <w:szCs w:val="24"/>
                <w:lang w:eastAsia="es-ES"/>
              </w:rPr>
              <w:t>18</w:t>
            </w:r>
          </w:p>
        </w:tc>
        <w:tc>
          <w:tcPr>
            <w:tcW w:w="714" w:type="dxa"/>
            <w:tcBorders>
              <w:top w:val="nil"/>
              <w:left w:val="single" w:sz="4" w:space="0" w:color="auto"/>
              <w:bottom w:val="single" w:sz="8" w:space="0" w:color="auto"/>
              <w:right w:val="single" w:sz="8" w:space="0" w:color="auto"/>
            </w:tcBorders>
            <w:shd w:val="clear" w:color="auto" w:fill="auto"/>
            <w:vAlign w:val="center"/>
          </w:tcPr>
          <w:p w14:paraId="7C875146" w14:textId="77777777" w:rsidR="003C4D68" w:rsidRPr="003C4D68" w:rsidRDefault="003C4D68" w:rsidP="00042B25">
            <w:pPr>
              <w:tabs>
                <w:tab w:val="num" w:pos="1120"/>
              </w:tabs>
              <w:spacing w:after="0" w:line="240" w:lineRule="auto"/>
              <w:jc w:val="center"/>
              <w:rPr>
                <w:rFonts w:ascii="Arial" w:eastAsia="MS Mincho" w:hAnsi="Arial" w:cs="Arial"/>
                <w:bCs/>
                <w:sz w:val="24"/>
                <w:szCs w:val="24"/>
                <w:lang w:eastAsia="es-ES"/>
              </w:rPr>
            </w:pPr>
            <w:r w:rsidRPr="003C4D68">
              <w:rPr>
                <w:rFonts w:ascii="Arial" w:eastAsia="MS Mincho" w:hAnsi="Arial" w:cs="Arial"/>
                <w:b/>
                <w:bCs/>
                <w:sz w:val="24"/>
                <w:szCs w:val="24"/>
                <w:lang w:eastAsia="es-ES"/>
              </w:rPr>
              <w:t>37</w:t>
            </w:r>
          </w:p>
        </w:tc>
        <w:tc>
          <w:tcPr>
            <w:tcW w:w="423" w:type="dxa"/>
            <w:tcBorders>
              <w:top w:val="nil"/>
              <w:left w:val="single" w:sz="8" w:space="0" w:color="auto"/>
              <w:bottom w:val="single" w:sz="8" w:space="0" w:color="auto"/>
              <w:right w:val="single" w:sz="4" w:space="0" w:color="auto"/>
            </w:tcBorders>
            <w:shd w:val="clear" w:color="auto" w:fill="auto"/>
            <w:noWrap/>
            <w:vAlign w:val="center"/>
            <w:hideMark/>
          </w:tcPr>
          <w:p w14:paraId="6E45D43A" w14:textId="77777777" w:rsidR="003C4D68" w:rsidRPr="002B0BBE" w:rsidRDefault="003C4D68" w:rsidP="00042B25">
            <w:pPr>
              <w:tabs>
                <w:tab w:val="num" w:pos="1120"/>
              </w:tabs>
              <w:spacing w:after="0" w:line="240" w:lineRule="auto"/>
              <w:jc w:val="center"/>
              <w:rPr>
                <w:rFonts w:ascii="Arial" w:eastAsia="MS Mincho" w:hAnsi="Arial" w:cs="Arial"/>
                <w:bCs/>
                <w:sz w:val="24"/>
                <w:szCs w:val="24"/>
                <w:lang w:eastAsia="es-ES"/>
              </w:rPr>
            </w:pPr>
            <w:r w:rsidRPr="002B0BBE">
              <w:rPr>
                <w:rFonts w:ascii="Arial" w:eastAsia="MS Mincho" w:hAnsi="Arial" w:cs="Arial"/>
                <w:bCs/>
                <w:sz w:val="24"/>
                <w:szCs w:val="24"/>
                <w:lang w:eastAsia="es-ES"/>
              </w:rPr>
              <w:t>8</w:t>
            </w:r>
          </w:p>
        </w:tc>
        <w:tc>
          <w:tcPr>
            <w:tcW w:w="407" w:type="dxa"/>
            <w:tcBorders>
              <w:top w:val="nil"/>
              <w:left w:val="single" w:sz="4" w:space="0" w:color="auto"/>
              <w:bottom w:val="single" w:sz="8" w:space="0" w:color="auto"/>
              <w:right w:val="single" w:sz="4" w:space="0" w:color="auto"/>
            </w:tcBorders>
            <w:shd w:val="clear" w:color="auto" w:fill="auto"/>
            <w:vAlign w:val="center"/>
          </w:tcPr>
          <w:p w14:paraId="07EBA132" w14:textId="77777777" w:rsidR="003C4D68" w:rsidRPr="002B0BBE" w:rsidRDefault="003C4D68" w:rsidP="00042B25">
            <w:pPr>
              <w:tabs>
                <w:tab w:val="num" w:pos="1120"/>
              </w:tabs>
              <w:spacing w:after="0" w:line="240" w:lineRule="auto"/>
              <w:jc w:val="center"/>
              <w:rPr>
                <w:rFonts w:ascii="Arial" w:eastAsia="MS Mincho" w:hAnsi="Arial" w:cs="Arial"/>
                <w:bCs/>
                <w:sz w:val="24"/>
                <w:szCs w:val="24"/>
                <w:lang w:eastAsia="es-ES"/>
              </w:rPr>
            </w:pPr>
            <w:r w:rsidRPr="002B0BBE">
              <w:rPr>
                <w:rFonts w:ascii="Arial" w:eastAsia="MS Mincho" w:hAnsi="Arial" w:cs="Arial"/>
                <w:bCs/>
                <w:sz w:val="24"/>
                <w:szCs w:val="24"/>
                <w:lang w:eastAsia="es-ES"/>
              </w:rPr>
              <w:t>13</w:t>
            </w:r>
          </w:p>
        </w:tc>
        <w:tc>
          <w:tcPr>
            <w:tcW w:w="714" w:type="dxa"/>
            <w:tcBorders>
              <w:top w:val="nil"/>
              <w:left w:val="single" w:sz="4" w:space="0" w:color="auto"/>
              <w:bottom w:val="single" w:sz="8" w:space="0" w:color="auto"/>
              <w:right w:val="single" w:sz="8" w:space="0" w:color="auto"/>
            </w:tcBorders>
            <w:shd w:val="clear" w:color="auto" w:fill="auto"/>
            <w:vAlign w:val="center"/>
          </w:tcPr>
          <w:p w14:paraId="7593B2D5"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21</w:t>
            </w: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3E409402" w14:textId="77777777" w:rsidR="003C4D68" w:rsidRPr="003C4D68" w:rsidRDefault="003C4D68" w:rsidP="00042B25">
            <w:pPr>
              <w:tabs>
                <w:tab w:val="num" w:pos="1120"/>
              </w:tabs>
              <w:spacing w:after="0" w:line="240" w:lineRule="auto"/>
              <w:jc w:val="center"/>
              <w:rPr>
                <w:rFonts w:ascii="Arial" w:eastAsia="MS Mincho" w:hAnsi="Arial" w:cs="Arial"/>
                <w:bCs/>
                <w:i/>
                <w:sz w:val="24"/>
                <w:szCs w:val="24"/>
                <w:lang w:eastAsia="es-ES"/>
              </w:rPr>
            </w:pPr>
            <w:r w:rsidRPr="003C4D68">
              <w:rPr>
                <w:rFonts w:ascii="Arial" w:eastAsia="MS Mincho" w:hAnsi="Arial" w:cs="Arial"/>
                <w:b/>
                <w:bCs/>
                <w:i/>
                <w:sz w:val="24"/>
                <w:szCs w:val="24"/>
                <w:lang w:eastAsia="es-ES"/>
              </w:rPr>
              <w:t>58</w:t>
            </w:r>
          </w:p>
        </w:tc>
        <w:tc>
          <w:tcPr>
            <w:tcW w:w="421" w:type="dxa"/>
            <w:tcBorders>
              <w:top w:val="nil"/>
              <w:left w:val="single" w:sz="8" w:space="0" w:color="auto"/>
              <w:bottom w:val="single" w:sz="8" w:space="0" w:color="auto"/>
              <w:right w:val="single" w:sz="4" w:space="0" w:color="auto"/>
            </w:tcBorders>
            <w:shd w:val="clear" w:color="auto" w:fill="auto"/>
            <w:noWrap/>
            <w:vAlign w:val="center"/>
          </w:tcPr>
          <w:p w14:paraId="4E7AE9AA" w14:textId="77777777" w:rsidR="003C4D68" w:rsidRPr="002B0BBE" w:rsidRDefault="003C4D68" w:rsidP="00042B25">
            <w:pPr>
              <w:tabs>
                <w:tab w:val="num" w:pos="1120"/>
              </w:tabs>
              <w:spacing w:after="0" w:line="240" w:lineRule="auto"/>
              <w:jc w:val="center"/>
              <w:rPr>
                <w:rFonts w:ascii="Arial" w:eastAsia="MS Mincho" w:hAnsi="Arial" w:cs="Arial"/>
                <w:bCs/>
                <w:sz w:val="24"/>
                <w:szCs w:val="24"/>
                <w:lang w:eastAsia="es-ES"/>
              </w:rPr>
            </w:pPr>
            <w:r w:rsidRPr="002B0BBE">
              <w:rPr>
                <w:rFonts w:ascii="Arial" w:eastAsia="MS Mincho" w:hAnsi="Arial" w:cs="Arial"/>
                <w:bCs/>
                <w:sz w:val="24"/>
                <w:szCs w:val="24"/>
                <w:lang w:eastAsia="es-ES"/>
              </w:rPr>
              <w:t>1</w:t>
            </w:r>
          </w:p>
        </w:tc>
        <w:tc>
          <w:tcPr>
            <w:tcW w:w="407" w:type="dxa"/>
            <w:tcBorders>
              <w:top w:val="nil"/>
              <w:left w:val="nil"/>
              <w:bottom w:val="single" w:sz="8" w:space="0" w:color="auto"/>
              <w:right w:val="single" w:sz="4" w:space="0" w:color="auto"/>
            </w:tcBorders>
            <w:shd w:val="clear" w:color="auto" w:fill="auto"/>
            <w:vAlign w:val="center"/>
          </w:tcPr>
          <w:p w14:paraId="5C630FE6" w14:textId="77777777" w:rsidR="003C4D68" w:rsidRPr="002B0BBE" w:rsidRDefault="003C4D68" w:rsidP="00042B25">
            <w:pPr>
              <w:tabs>
                <w:tab w:val="num" w:pos="1120"/>
              </w:tabs>
              <w:spacing w:after="0" w:line="240" w:lineRule="auto"/>
              <w:jc w:val="center"/>
              <w:rPr>
                <w:rFonts w:ascii="Arial" w:eastAsia="MS Mincho" w:hAnsi="Arial" w:cs="Arial"/>
                <w:bCs/>
                <w:sz w:val="24"/>
                <w:szCs w:val="24"/>
                <w:lang w:eastAsia="es-ES"/>
              </w:rPr>
            </w:pPr>
            <w:r w:rsidRPr="002B0BBE">
              <w:rPr>
                <w:rFonts w:ascii="Arial" w:eastAsia="MS Mincho" w:hAnsi="Arial" w:cs="Arial"/>
                <w:bCs/>
                <w:sz w:val="24"/>
                <w:szCs w:val="24"/>
                <w:lang w:eastAsia="es-ES"/>
              </w:rPr>
              <w:t>3</w:t>
            </w:r>
          </w:p>
        </w:tc>
        <w:tc>
          <w:tcPr>
            <w:tcW w:w="714" w:type="dxa"/>
            <w:tcBorders>
              <w:top w:val="nil"/>
              <w:left w:val="nil"/>
              <w:bottom w:val="single" w:sz="8" w:space="0" w:color="auto"/>
              <w:right w:val="single" w:sz="8" w:space="0" w:color="auto"/>
            </w:tcBorders>
            <w:shd w:val="clear" w:color="auto" w:fill="auto"/>
            <w:vAlign w:val="center"/>
          </w:tcPr>
          <w:p w14:paraId="5F65CF08" w14:textId="77777777" w:rsidR="003C4D68" w:rsidRPr="003C4D68" w:rsidRDefault="003C4D68" w:rsidP="00042B25">
            <w:pPr>
              <w:tabs>
                <w:tab w:val="num" w:pos="1120"/>
              </w:tabs>
              <w:spacing w:after="0" w:line="240" w:lineRule="auto"/>
              <w:jc w:val="center"/>
              <w:rPr>
                <w:rFonts w:ascii="Arial" w:eastAsia="MS Mincho" w:hAnsi="Arial" w:cs="Arial"/>
                <w:bCs/>
                <w:sz w:val="24"/>
                <w:szCs w:val="24"/>
                <w:lang w:eastAsia="es-ES"/>
              </w:rPr>
            </w:pPr>
            <w:r w:rsidRPr="003C4D68">
              <w:rPr>
                <w:rFonts w:ascii="Arial" w:eastAsia="MS Mincho" w:hAnsi="Arial" w:cs="Arial"/>
                <w:b/>
                <w:bCs/>
                <w:sz w:val="24"/>
                <w:szCs w:val="24"/>
                <w:lang w:eastAsia="es-ES"/>
              </w:rPr>
              <w:t>4</w:t>
            </w:r>
          </w:p>
        </w:tc>
        <w:tc>
          <w:tcPr>
            <w:tcW w:w="407" w:type="dxa"/>
            <w:tcBorders>
              <w:top w:val="nil"/>
              <w:left w:val="single" w:sz="8" w:space="0" w:color="auto"/>
              <w:bottom w:val="single" w:sz="8" w:space="0" w:color="auto"/>
              <w:right w:val="single" w:sz="4" w:space="0" w:color="auto"/>
            </w:tcBorders>
            <w:shd w:val="clear" w:color="auto" w:fill="auto"/>
            <w:vAlign w:val="center"/>
          </w:tcPr>
          <w:p w14:paraId="5FC455FF" w14:textId="77777777" w:rsidR="003C4D68" w:rsidRPr="002B0BBE" w:rsidRDefault="003C4D68" w:rsidP="00042B25">
            <w:pPr>
              <w:tabs>
                <w:tab w:val="num" w:pos="1120"/>
              </w:tabs>
              <w:spacing w:after="0" w:line="240" w:lineRule="auto"/>
              <w:jc w:val="center"/>
              <w:rPr>
                <w:rFonts w:ascii="Arial" w:eastAsia="MS Mincho" w:hAnsi="Arial" w:cs="Arial"/>
                <w:bCs/>
                <w:sz w:val="24"/>
                <w:szCs w:val="24"/>
                <w:lang w:eastAsia="es-ES"/>
              </w:rPr>
            </w:pPr>
            <w:r w:rsidRPr="002B0BBE">
              <w:rPr>
                <w:rFonts w:ascii="Arial" w:eastAsia="MS Mincho" w:hAnsi="Arial" w:cs="Arial"/>
                <w:bCs/>
                <w:sz w:val="24"/>
                <w:szCs w:val="24"/>
                <w:lang w:eastAsia="es-ES"/>
              </w:rPr>
              <w:t>3</w:t>
            </w:r>
          </w:p>
        </w:tc>
        <w:tc>
          <w:tcPr>
            <w:tcW w:w="407" w:type="dxa"/>
            <w:tcBorders>
              <w:top w:val="nil"/>
              <w:left w:val="single" w:sz="4" w:space="0" w:color="auto"/>
              <w:bottom w:val="single" w:sz="8" w:space="0" w:color="auto"/>
              <w:right w:val="single" w:sz="4" w:space="0" w:color="auto"/>
            </w:tcBorders>
            <w:shd w:val="clear" w:color="auto" w:fill="auto"/>
            <w:vAlign w:val="center"/>
          </w:tcPr>
          <w:p w14:paraId="0A240DA7" w14:textId="77777777" w:rsidR="003C4D68" w:rsidRPr="002B0BBE" w:rsidRDefault="003C4D68" w:rsidP="00042B25">
            <w:pPr>
              <w:tabs>
                <w:tab w:val="num" w:pos="1120"/>
              </w:tabs>
              <w:spacing w:after="0" w:line="240" w:lineRule="auto"/>
              <w:jc w:val="center"/>
              <w:rPr>
                <w:rFonts w:ascii="Arial" w:eastAsia="MS Mincho" w:hAnsi="Arial" w:cs="Arial"/>
                <w:bCs/>
                <w:sz w:val="24"/>
                <w:szCs w:val="24"/>
                <w:lang w:eastAsia="es-ES"/>
              </w:rPr>
            </w:pPr>
            <w:r w:rsidRPr="002B0BBE">
              <w:rPr>
                <w:rFonts w:ascii="Arial" w:eastAsia="MS Mincho" w:hAnsi="Arial" w:cs="Arial"/>
                <w:bCs/>
                <w:sz w:val="24"/>
                <w:szCs w:val="24"/>
                <w:lang w:eastAsia="es-ES"/>
              </w:rPr>
              <w:t>1</w:t>
            </w:r>
          </w:p>
        </w:tc>
        <w:tc>
          <w:tcPr>
            <w:tcW w:w="714" w:type="dxa"/>
            <w:tcBorders>
              <w:top w:val="nil"/>
              <w:left w:val="single" w:sz="4" w:space="0" w:color="auto"/>
              <w:bottom w:val="single" w:sz="8" w:space="0" w:color="auto"/>
              <w:right w:val="single" w:sz="8" w:space="0" w:color="auto"/>
            </w:tcBorders>
            <w:shd w:val="clear" w:color="auto" w:fill="auto"/>
            <w:vAlign w:val="center"/>
          </w:tcPr>
          <w:p w14:paraId="242C765E" w14:textId="77777777" w:rsidR="003C4D68" w:rsidRPr="003C4D68" w:rsidRDefault="003C4D68" w:rsidP="00042B25">
            <w:pPr>
              <w:tabs>
                <w:tab w:val="num" w:pos="1120"/>
              </w:tabs>
              <w:spacing w:after="0" w:line="240" w:lineRule="auto"/>
              <w:jc w:val="center"/>
              <w:rPr>
                <w:rFonts w:ascii="Arial" w:eastAsia="MS Mincho" w:hAnsi="Arial" w:cs="Arial"/>
                <w:bCs/>
                <w:sz w:val="24"/>
                <w:szCs w:val="24"/>
                <w:lang w:eastAsia="es-ES"/>
              </w:rPr>
            </w:pPr>
            <w:r w:rsidRPr="003C4D68">
              <w:rPr>
                <w:rFonts w:ascii="Arial" w:eastAsia="MS Mincho" w:hAnsi="Arial" w:cs="Arial"/>
                <w:b/>
                <w:bCs/>
                <w:sz w:val="24"/>
                <w:szCs w:val="24"/>
                <w:lang w:eastAsia="es-ES"/>
              </w:rPr>
              <w:t>4</w:t>
            </w:r>
          </w:p>
        </w:tc>
        <w:tc>
          <w:tcPr>
            <w:tcW w:w="1247" w:type="dxa"/>
            <w:tcBorders>
              <w:top w:val="nil"/>
              <w:left w:val="single" w:sz="8" w:space="0" w:color="auto"/>
              <w:bottom w:val="single" w:sz="8" w:space="0" w:color="auto"/>
              <w:right w:val="single" w:sz="8" w:space="0" w:color="auto"/>
            </w:tcBorders>
            <w:shd w:val="clear" w:color="auto" w:fill="auto"/>
            <w:noWrap/>
            <w:vAlign w:val="center"/>
            <w:hideMark/>
          </w:tcPr>
          <w:p w14:paraId="58C5BE8D" w14:textId="77777777" w:rsidR="003C4D68" w:rsidRPr="003C4D68" w:rsidRDefault="003C4D68" w:rsidP="00042B25">
            <w:pPr>
              <w:tabs>
                <w:tab w:val="num" w:pos="1120"/>
              </w:tabs>
              <w:spacing w:after="0" w:line="240" w:lineRule="auto"/>
              <w:jc w:val="center"/>
              <w:rPr>
                <w:rFonts w:ascii="Arial" w:eastAsia="MS Mincho" w:hAnsi="Arial" w:cs="Arial"/>
                <w:b/>
                <w:bCs/>
                <w:i/>
                <w:sz w:val="24"/>
                <w:szCs w:val="24"/>
                <w:lang w:eastAsia="es-ES"/>
              </w:rPr>
            </w:pPr>
            <w:r w:rsidRPr="003C4D68">
              <w:rPr>
                <w:rFonts w:ascii="Arial" w:eastAsia="MS Mincho" w:hAnsi="Arial" w:cs="Arial"/>
                <w:b/>
                <w:bCs/>
                <w:i/>
                <w:sz w:val="24"/>
                <w:szCs w:val="24"/>
                <w:lang w:eastAsia="es-ES"/>
              </w:rPr>
              <w:t>66</w:t>
            </w:r>
          </w:p>
        </w:tc>
        <w:tc>
          <w:tcPr>
            <w:tcW w:w="1353" w:type="dxa"/>
            <w:tcBorders>
              <w:top w:val="nil"/>
              <w:left w:val="single" w:sz="8" w:space="0" w:color="auto"/>
              <w:bottom w:val="single" w:sz="8" w:space="0" w:color="auto"/>
              <w:right w:val="single" w:sz="8" w:space="0" w:color="auto"/>
            </w:tcBorders>
            <w:shd w:val="clear" w:color="auto" w:fill="auto"/>
            <w:noWrap/>
            <w:vAlign w:val="center"/>
            <w:hideMark/>
          </w:tcPr>
          <w:p w14:paraId="352C0F39" w14:textId="77777777" w:rsidR="003C4D68" w:rsidRPr="002B0BBE" w:rsidRDefault="003C4D68" w:rsidP="00042B25">
            <w:pPr>
              <w:tabs>
                <w:tab w:val="num" w:pos="1120"/>
              </w:tabs>
              <w:spacing w:after="0" w:line="240" w:lineRule="auto"/>
              <w:jc w:val="center"/>
              <w:rPr>
                <w:rFonts w:ascii="Arial" w:eastAsia="MS Mincho" w:hAnsi="Arial" w:cs="Arial"/>
                <w:bCs/>
                <w:sz w:val="24"/>
                <w:szCs w:val="24"/>
                <w:lang w:eastAsia="es-ES"/>
              </w:rPr>
            </w:pPr>
            <w:r w:rsidRPr="002B0BBE">
              <w:rPr>
                <w:rFonts w:ascii="Arial" w:eastAsia="MS Mincho" w:hAnsi="Arial" w:cs="Arial"/>
                <w:bCs/>
                <w:sz w:val="24"/>
                <w:szCs w:val="24"/>
                <w:lang w:eastAsia="es-ES"/>
              </w:rPr>
              <w:t>8</w:t>
            </w:r>
          </w:p>
        </w:tc>
      </w:tr>
      <w:tr w:rsidR="003C4D68" w:rsidRPr="003C4D68" w14:paraId="4E5B14CB" w14:textId="77777777" w:rsidTr="003D1E77">
        <w:trPr>
          <w:trHeight w:val="559"/>
          <w:jc w:val="center"/>
        </w:trPr>
        <w:tc>
          <w:tcPr>
            <w:tcW w:w="959" w:type="dxa"/>
            <w:tcBorders>
              <w:top w:val="nil"/>
              <w:left w:val="single" w:sz="8" w:space="0" w:color="auto"/>
              <w:bottom w:val="single" w:sz="8" w:space="0" w:color="auto"/>
              <w:right w:val="single" w:sz="8" w:space="0" w:color="auto"/>
            </w:tcBorders>
            <w:shd w:val="clear" w:color="auto" w:fill="DAEEF3" w:themeFill="accent5" w:themeFillTint="33"/>
            <w:noWrap/>
            <w:vAlign w:val="center"/>
          </w:tcPr>
          <w:p w14:paraId="17165FC6"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2014</w:t>
            </w:r>
          </w:p>
        </w:tc>
        <w:tc>
          <w:tcPr>
            <w:tcW w:w="541" w:type="dxa"/>
            <w:tcBorders>
              <w:top w:val="nil"/>
              <w:left w:val="single" w:sz="8" w:space="0" w:color="auto"/>
              <w:bottom w:val="single" w:sz="8" w:space="0" w:color="auto"/>
              <w:right w:val="single" w:sz="4" w:space="0" w:color="auto"/>
            </w:tcBorders>
            <w:shd w:val="clear" w:color="auto" w:fill="auto"/>
            <w:noWrap/>
            <w:vAlign w:val="center"/>
          </w:tcPr>
          <w:p w14:paraId="5064F762"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12</w:t>
            </w:r>
          </w:p>
        </w:tc>
        <w:tc>
          <w:tcPr>
            <w:tcW w:w="541" w:type="dxa"/>
            <w:tcBorders>
              <w:top w:val="nil"/>
              <w:left w:val="single" w:sz="4" w:space="0" w:color="auto"/>
              <w:bottom w:val="single" w:sz="8" w:space="0" w:color="auto"/>
              <w:right w:val="single" w:sz="4" w:space="0" w:color="auto"/>
            </w:tcBorders>
            <w:shd w:val="clear" w:color="auto" w:fill="auto"/>
            <w:vAlign w:val="center"/>
          </w:tcPr>
          <w:p w14:paraId="4C735D3E"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15</w:t>
            </w:r>
          </w:p>
        </w:tc>
        <w:tc>
          <w:tcPr>
            <w:tcW w:w="714" w:type="dxa"/>
            <w:tcBorders>
              <w:top w:val="nil"/>
              <w:left w:val="single" w:sz="4" w:space="0" w:color="auto"/>
              <w:bottom w:val="single" w:sz="8" w:space="0" w:color="auto"/>
              <w:right w:val="single" w:sz="8" w:space="0" w:color="auto"/>
            </w:tcBorders>
            <w:shd w:val="clear" w:color="auto" w:fill="auto"/>
            <w:vAlign w:val="center"/>
          </w:tcPr>
          <w:p w14:paraId="00CCE9EC"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27</w:t>
            </w:r>
          </w:p>
        </w:tc>
        <w:tc>
          <w:tcPr>
            <w:tcW w:w="423" w:type="dxa"/>
            <w:tcBorders>
              <w:top w:val="nil"/>
              <w:left w:val="single" w:sz="8" w:space="0" w:color="auto"/>
              <w:bottom w:val="single" w:sz="8" w:space="0" w:color="auto"/>
              <w:right w:val="single" w:sz="4" w:space="0" w:color="auto"/>
            </w:tcBorders>
            <w:shd w:val="clear" w:color="auto" w:fill="auto"/>
            <w:noWrap/>
            <w:vAlign w:val="center"/>
          </w:tcPr>
          <w:p w14:paraId="5036A068"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8</w:t>
            </w:r>
          </w:p>
        </w:tc>
        <w:tc>
          <w:tcPr>
            <w:tcW w:w="407" w:type="dxa"/>
            <w:tcBorders>
              <w:top w:val="nil"/>
              <w:left w:val="single" w:sz="4" w:space="0" w:color="auto"/>
              <w:bottom w:val="single" w:sz="8" w:space="0" w:color="auto"/>
              <w:right w:val="single" w:sz="4" w:space="0" w:color="auto"/>
            </w:tcBorders>
            <w:shd w:val="clear" w:color="auto" w:fill="auto"/>
            <w:vAlign w:val="center"/>
          </w:tcPr>
          <w:p w14:paraId="5AB48CEC"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10</w:t>
            </w:r>
          </w:p>
        </w:tc>
        <w:tc>
          <w:tcPr>
            <w:tcW w:w="714" w:type="dxa"/>
            <w:tcBorders>
              <w:top w:val="nil"/>
              <w:left w:val="single" w:sz="4" w:space="0" w:color="auto"/>
              <w:bottom w:val="single" w:sz="8" w:space="0" w:color="auto"/>
              <w:right w:val="single" w:sz="8" w:space="0" w:color="auto"/>
            </w:tcBorders>
            <w:shd w:val="clear" w:color="auto" w:fill="auto"/>
            <w:vAlign w:val="center"/>
          </w:tcPr>
          <w:p w14:paraId="5B8F288D"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18</w:t>
            </w:r>
          </w:p>
        </w:tc>
        <w:tc>
          <w:tcPr>
            <w:tcW w:w="940" w:type="dxa"/>
            <w:tcBorders>
              <w:top w:val="nil"/>
              <w:left w:val="single" w:sz="8" w:space="0" w:color="auto"/>
              <w:bottom w:val="single" w:sz="8" w:space="0" w:color="auto"/>
              <w:right w:val="single" w:sz="8" w:space="0" w:color="auto"/>
            </w:tcBorders>
            <w:shd w:val="clear" w:color="auto" w:fill="auto"/>
            <w:noWrap/>
            <w:vAlign w:val="center"/>
          </w:tcPr>
          <w:p w14:paraId="1E139BDE" w14:textId="77777777" w:rsidR="003C4D68" w:rsidRPr="003C4D68" w:rsidRDefault="003C4D68" w:rsidP="00042B25">
            <w:pPr>
              <w:tabs>
                <w:tab w:val="num" w:pos="1120"/>
              </w:tabs>
              <w:spacing w:after="0" w:line="240" w:lineRule="auto"/>
              <w:jc w:val="center"/>
              <w:rPr>
                <w:rFonts w:ascii="Arial" w:eastAsia="MS Mincho" w:hAnsi="Arial" w:cs="Arial"/>
                <w:b/>
                <w:bCs/>
                <w:i/>
                <w:sz w:val="24"/>
                <w:szCs w:val="24"/>
                <w:lang w:eastAsia="es-ES"/>
              </w:rPr>
            </w:pPr>
            <w:r w:rsidRPr="003C4D68">
              <w:rPr>
                <w:rFonts w:ascii="Arial" w:eastAsia="MS Mincho" w:hAnsi="Arial" w:cs="Arial"/>
                <w:b/>
                <w:bCs/>
                <w:i/>
                <w:sz w:val="24"/>
                <w:szCs w:val="24"/>
                <w:lang w:eastAsia="es-ES"/>
              </w:rPr>
              <w:t>45</w:t>
            </w:r>
          </w:p>
        </w:tc>
        <w:tc>
          <w:tcPr>
            <w:tcW w:w="421" w:type="dxa"/>
            <w:tcBorders>
              <w:top w:val="nil"/>
              <w:left w:val="single" w:sz="8" w:space="0" w:color="auto"/>
              <w:bottom w:val="single" w:sz="8" w:space="0" w:color="auto"/>
              <w:right w:val="single" w:sz="4" w:space="0" w:color="auto"/>
            </w:tcBorders>
            <w:shd w:val="clear" w:color="auto" w:fill="auto"/>
            <w:noWrap/>
            <w:vAlign w:val="center"/>
          </w:tcPr>
          <w:p w14:paraId="714F43AD"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5</w:t>
            </w:r>
          </w:p>
        </w:tc>
        <w:tc>
          <w:tcPr>
            <w:tcW w:w="407" w:type="dxa"/>
            <w:tcBorders>
              <w:top w:val="nil"/>
              <w:left w:val="nil"/>
              <w:bottom w:val="single" w:sz="8" w:space="0" w:color="auto"/>
              <w:right w:val="single" w:sz="4" w:space="0" w:color="auto"/>
            </w:tcBorders>
            <w:shd w:val="clear" w:color="auto" w:fill="auto"/>
            <w:vAlign w:val="center"/>
          </w:tcPr>
          <w:p w14:paraId="08E42E40"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3</w:t>
            </w:r>
          </w:p>
        </w:tc>
        <w:tc>
          <w:tcPr>
            <w:tcW w:w="714" w:type="dxa"/>
            <w:tcBorders>
              <w:top w:val="nil"/>
              <w:left w:val="nil"/>
              <w:bottom w:val="single" w:sz="8" w:space="0" w:color="auto"/>
              <w:right w:val="single" w:sz="8" w:space="0" w:color="auto"/>
            </w:tcBorders>
            <w:shd w:val="clear" w:color="auto" w:fill="auto"/>
            <w:vAlign w:val="center"/>
          </w:tcPr>
          <w:p w14:paraId="34CEFE08"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8</w:t>
            </w:r>
          </w:p>
        </w:tc>
        <w:tc>
          <w:tcPr>
            <w:tcW w:w="407" w:type="dxa"/>
            <w:tcBorders>
              <w:top w:val="nil"/>
              <w:left w:val="single" w:sz="8" w:space="0" w:color="auto"/>
              <w:bottom w:val="single" w:sz="8" w:space="0" w:color="auto"/>
              <w:right w:val="single" w:sz="4" w:space="0" w:color="auto"/>
            </w:tcBorders>
            <w:shd w:val="clear" w:color="auto" w:fill="auto"/>
            <w:vAlign w:val="center"/>
          </w:tcPr>
          <w:p w14:paraId="03F435E7"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3</w:t>
            </w:r>
          </w:p>
        </w:tc>
        <w:tc>
          <w:tcPr>
            <w:tcW w:w="407" w:type="dxa"/>
            <w:tcBorders>
              <w:top w:val="nil"/>
              <w:left w:val="single" w:sz="4" w:space="0" w:color="auto"/>
              <w:bottom w:val="single" w:sz="8" w:space="0" w:color="auto"/>
              <w:right w:val="single" w:sz="4" w:space="0" w:color="auto"/>
            </w:tcBorders>
            <w:shd w:val="clear" w:color="auto" w:fill="auto"/>
            <w:vAlign w:val="center"/>
          </w:tcPr>
          <w:p w14:paraId="4AC48CD9"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1</w:t>
            </w:r>
          </w:p>
        </w:tc>
        <w:tc>
          <w:tcPr>
            <w:tcW w:w="714" w:type="dxa"/>
            <w:tcBorders>
              <w:top w:val="nil"/>
              <w:left w:val="single" w:sz="4" w:space="0" w:color="auto"/>
              <w:bottom w:val="single" w:sz="8" w:space="0" w:color="auto"/>
              <w:right w:val="single" w:sz="8" w:space="0" w:color="auto"/>
            </w:tcBorders>
            <w:shd w:val="clear" w:color="auto" w:fill="auto"/>
            <w:vAlign w:val="center"/>
          </w:tcPr>
          <w:p w14:paraId="715C47EE"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4</w:t>
            </w:r>
          </w:p>
        </w:tc>
        <w:tc>
          <w:tcPr>
            <w:tcW w:w="1247" w:type="dxa"/>
            <w:tcBorders>
              <w:top w:val="nil"/>
              <w:left w:val="single" w:sz="8" w:space="0" w:color="auto"/>
              <w:bottom w:val="single" w:sz="8" w:space="0" w:color="auto"/>
              <w:right w:val="single" w:sz="8" w:space="0" w:color="auto"/>
            </w:tcBorders>
            <w:shd w:val="clear" w:color="auto" w:fill="auto"/>
            <w:noWrap/>
            <w:vAlign w:val="center"/>
          </w:tcPr>
          <w:p w14:paraId="7C407343" w14:textId="77777777" w:rsidR="003C4D68" w:rsidRPr="003C4D68" w:rsidRDefault="003C4D68" w:rsidP="00042B25">
            <w:pPr>
              <w:tabs>
                <w:tab w:val="num" w:pos="1120"/>
              </w:tabs>
              <w:spacing w:after="0" w:line="240" w:lineRule="auto"/>
              <w:jc w:val="center"/>
              <w:rPr>
                <w:rFonts w:ascii="Arial" w:eastAsia="MS Mincho" w:hAnsi="Arial" w:cs="Arial"/>
                <w:b/>
                <w:bCs/>
                <w:i/>
                <w:sz w:val="24"/>
                <w:szCs w:val="24"/>
                <w:lang w:eastAsia="es-ES"/>
              </w:rPr>
            </w:pPr>
            <w:r w:rsidRPr="003C4D68">
              <w:rPr>
                <w:rFonts w:ascii="Arial" w:eastAsia="MS Mincho" w:hAnsi="Arial" w:cs="Arial"/>
                <w:b/>
                <w:bCs/>
                <w:i/>
                <w:sz w:val="24"/>
                <w:szCs w:val="24"/>
                <w:lang w:eastAsia="es-ES"/>
              </w:rPr>
              <w:t>57</w:t>
            </w:r>
          </w:p>
        </w:tc>
        <w:tc>
          <w:tcPr>
            <w:tcW w:w="1353" w:type="dxa"/>
            <w:tcBorders>
              <w:top w:val="nil"/>
              <w:left w:val="single" w:sz="8" w:space="0" w:color="auto"/>
              <w:bottom w:val="single" w:sz="8" w:space="0" w:color="auto"/>
              <w:right w:val="single" w:sz="8" w:space="0" w:color="auto"/>
            </w:tcBorders>
            <w:shd w:val="clear" w:color="auto" w:fill="auto"/>
            <w:noWrap/>
            <w:vAlign w:val="center"/>
          </w:tcPr>
          <w:p w14:paraId="4F92D0A4"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13</w:t>
            </w:r>
          </w:p>
        </w:tc>
      </w:tr>
      <w:tr w:rsidR="003C4D68" w:rsidRPr="003C4D68" w14:paraId="4F722C19" w14:textId="77777777" w:rsidTr="003D1E77">
        <w:trPr>
          <w:trHeight w:val="1107"/>
          <w:jc w:val="center"/>
        </w:trPr>
        <w:tc>
          <w:tcPr>
            <w:tcW w:w="959" w:type="dxa"/>
            <w:tcBorders>
              <w:top w:val="nil"/>
              <w:left w:val="single" w:sz="8" w:space="0" w:color="auto"/>
              <w:bottom w:val="single" w:sz="8" w:space="0" w:color="auto"/>
              <w:right w:val="single" w:sz="8" w:space="0" w:color="auto"/>
            </w:tcBorders>
            <w:shd w:val="clear" w:color="auto" w:fill="F2F2F2" w:themeFill="background1" w:themeFillShade="F2"/>
            <w:noWrap/>
            <w:vAlign w:val="center"/>
          </w:tcPr>
          <w:p w14:paraId="17399B32" w14:textId="2954EB28"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TOTAL</w:t>
            </w:r>
          </w:p>
          <w:p w14:paraId="180392C6"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(2004-2014)</w:t>
            </w:r>
          </w:p>
        </w:tc>
        <w:tc>
          <w:tcPr>
            <w:tcW w:w="541" w:type="dxa"/>
            <w:tcBorders>
              <w:top w:val="nil"/>
              <w:left w:val="single" w:sz="8" w:space="0" w:color="auto"/>
              <w:bottom w:val="single" w:sz="8" w:space="0" w:color="auto"/>
              <w:right w:val="single" w:sz="4" w:space="0" w:color="auto"/>
            </w:tcBorders>
            <w:shd w:val="clear" w:color="auto" w:fill="F2F2F2" w:themeFill="background1" w:themeFillShade="F2"/>
            <w:noWrap/>
            <w:vAlign w:val="center"/>
          </w:tcPr>
          <w:p w14:paraId="5C2285F4" w14:textId="77777777" w:rsidR="003C4D68" w:rsidRPr="003C4D68" w:rsidRDefault="003C4D68" w:rsidP="00042B25">
            <w:pPr>
              <w:tabs>
                <w:tab w:val="num" w:pos="1120"/>
              </w:tabs>
              <w:spacing w:after="0" w:line="240" w:lineRule="auto"/>
              <w:jc w:val="center"/>
              <w:rPr>
                <w:rFonts w:ascii="Arial" w:eastAsia="MS Mincho" w:hAnsi="Arial" w:cs="Arial"/>
                <w:bCs/>
                <w:sz w:val="24"/>
                <w:szCs w:val="24"/>
                <w:lang w:eastAsia="es-ES"/>
              </w:rPr>
            </w:pPr>
            <w:r w:rsidRPr="003C4D68">
              <w:rPr>
                <w:rFonts w:ascii="Arial" w:eastAsia="MS Mincho" w:hAnsi="Arial" w:cs="Arial"/>
                <w:b/>
                <w:bCs/>
                <w:sz w:val="24"/>
                <w:szCs w:val="24"/>
                <w:lang w:eastAsia="es-ES"/>
              </w:rPr>
              <w:t>123</w:t>
            </w:r>
          </w:p>
        </w:tc>
        <w:tc>
          <w:tcPr>
            <w:tcW w:w="541" w:type="dxa"/>
            <w:tcBorders>
              <w:top w:val="nil"/>
              <w:left w:val="single" w:sz="4" w:space="0" w:color="auto"/>
              <w:bottom w:val="single" w:sz="8" w:space="0" w:color="auto"/>
              <w:right w:val="single" w:sz="4" w:space="0" w:color="auto"/>
            </w:tcBorders>
            <w:shd w:val="clear" w:color="auto" w:fill="F2F2F2" w:themeFill="background1" w:themeFillShade="F2"/>
            <w:vAlign w:val="center"/>
          </w:tcPr>
          <w:p w14:paraId="3379BB2E" w14:textId="77777777" w:rsidR="003C4D68" w:rsidRPr="003C4D68" w:rsidRDefault="003C4D68" w:rsidP="00042B25">
            <w:pPr>
              <w:tabs>
                <w:tab w:val="num" w:pos="1120"/>
              </w:tabs>
              <w:spacing w:after="0" w:line="240" w:lineRule="auto"/>
              <w:jc w:val="center"/>
              <w:rPr>
                <w:rFonts w:ascii="Arial" w:eastAsia="MS Mincho" w:hAnsi="Arial" w:cs="Arial"/>
                <w:bCs/>
                <w:sz w:val="24"/>
                <w:szCs w:val="24"/>
                <w:lang w:eastAsia="es-ES"/>
              </w:rPr>
            </w:pPr>
            <w:r w:rsidRPr="003C4D68">
              <w:rPr>
                <w:rFonts w:ascii="Arial" w:eastAsia="MS Mincho" w:hAnsi="Arial" w:cs="Arial"/>
                <w:b/>
                <w:bCs/>
                <w:sz w:val="24"/>
                <w:szCs w:val="24"/>
                <w:lang w:eastAsia="es-ES"/>
              </w:rPr>
              <w:t>160</w:t>
            </w:r>
          </w:p>
        </w:tc>
        <w:tc>
          <w:tcPr>
            <w:tcW w:w="714" w:type="dxa"/>
            <w:tcBorders>
              <w:top w:val="nil"/>
              <w:left w:val="single" w:sz="4" w:space="0" w:color="auto"/>
              <w:bottom w:val="single" w:sz="8" w:space="0" w:color="auto"/>
              <w:right w:val="single" w:sz="8" w:space="0" w:color="auto"/>
            </w:tcBorders>
            <w:shd w:val="clear" w:color="auto" w:fill="F2F2F2" w:themeFill="background1" w:themeFillShade="F2"/>
            <w:vAlign w:val="center"/>
          </w:tcPr>
          <w:p w14:paraId="600EAFDF" w14:textId="77777777" w:rsidR="003C4D68" w:rsidRPr="003C4D68" w:rsidRDefault="003C4D68" w:rsidP="00042B25">
            <w:pPr>
              <w:tabs>
                <w:tab w:val="num" w:pos="1120"/>
              </w:tabs>
              <w:spacing w:after="0" w:line="240" w:lineRule="auto"/>
              <w:jc w:val="center"/>
              <w:rPr>
                <w:rFonts w:ascii="Arial" w:eastAsia="MS Mincho" w:hAnsi="Arial" w:cs="Arial"/>
                <w:bCs/>
                <w:i/>
                <w:sz w:val="24"/>
                <w:szCs w:val="24"/>
                <w:lang w:eastAsia="es-ES"/>
              </w:rPr>
            </w:pPr>
            <w:r w:rsidRPr="003C4D68">
              <w:rPr>
                <w:rFonts w:ascii="Arial" w:eastAsia="MS Mincho" w:hAnsi="Arial" w:cs="Arial"/>
                <w:b/>
                <w:bCs/>
                <w:i/>
                <w:sz w:val="24"/>
                <w:szCs w:val="24"/>
                <w:lang w:eastAsia="es-ES"/>
              </w:rPr>
              <w:t>283</w:t>
            </w:r>
          </w:p>
        </w:tc>
        <w:tc>
          <w:tcPr>
            <w:tcW w:w="423" w:type="dxa"/>
            <w:tcBorders>
              <w:top w:val="nil"/>
              <w:left w:val="single" w:sz="8" w:space="0" w:color="auto"/>
              <w:bottom w:val="single" w:sz="8" w:space="0" w:color="auto"/>
              <w:right w:val="single" w:sz="4" w:space="0" w:color="auto"/>
            </w:tcBorders>
            <w:shd w:val="clear" w:color="auto" w:fill="F2F2F2" w:themeFill="background1" w:themeFillShade="F2"/>
            <w:noWrap/>
            <w:vAlign w:val="center"/>
          </w:tcPr>
          <w:p w14:paraId="2E7DE7E3" w14:textId="77777777" w:rsidR="003C4D68" w:rsidRPr="003C4D68" w:rsidRDefault="003C4D68" w:rsidP="00042B25">
            <w:pPr>
              <w:tabs>
                <w:tab w:val="num" w:pos="1120"/>
              </w:tabs>
              <w:spacing w:after="0" w:line="240" w:lineRule="auto"/>
              <w:jc w:val="center"/>
              <w:rPr>
                <w:rFonts w:ascii="Arial" w:eastAsia="MS Mincho" w:hAnsi="Arial" w:cs="Arial"/>
                <w:bCs/>
                <w:sz w:val="24"/>
                <w:szCs w:val="24"/>
                <w:lang w:eastAsia="es-ES"/>
              </w:rPr>
            </w:pPr>
            <w:r w:rsidRPr="003C4D68">
              <w:rPr>
                <w:rFonts w:ascii="Arial" w:eastAsia="MS Mincho" w:hAnsi="Arial" w:cs="Arial"/>
                <w:b/>
                <w:bCs/>
                <w:sz w:val="24"/>
                <w:szCs w:val="24"/>
                <w:lang w:eastAsia="es-ES"/>
              </w:rPr>
              <w:t>75</w:t>
            </w:r>
          </w:p>
        </w:tc>
        <w:tc>
          <w:tcPr>
            <w:tcW w:w="407" w:type="dxa"/>
            <w:tcBorders>
              <w:top w:val="nil"/>
              <w:left w:val="single" w:sz="4" w:space="0" w:color="auto"/>
              <w:bottom w:val="single" w:sz="8" w:space="0" w:color="auto"/>
              <w:right w:val="single" w:sz="4" w:space="0" w:color="auto"/>
            </w:tcBorders>
            <w:shd w:val="clear" w:color="auto" w:fill="F2F2F2" w:themeFill="background1" w:themeFillShade="F2"/>
            <w:vAlign w:val="center"/>
          </w:tcPr>
          <w:p w14:paraId="2F35BC31" w14:textId="77777777" w:rsidR="003C4D68" w:rsidRPr="003C4D68" w:rsidRDefault="003C4D68" w:rsidP="00042B25">
            <w:pPr>
              <w:tabs>
                <w:tab w:val="num" w:pos="1120"/>
              </w:tabs>
              <w:spacing w:after="0" w:line="240" w:lineRule="auto"/>
              <w:jc w:val="center"/>
              <w:rPr>
                <w:rFonts w:ascii="Arial" w:eastAsia="MS Mincho" w:hAnsi="Arial" w:cs="Arial"/>
                <w:bCs/>
                <w:sz w:val="24"/>
                <w:szCs w:val="24"/>
                <w:lang w:eastAsia="es-ES"/>
              </w:rPr>
            </w:pPr>
            <w:r w:rsidRPr="003C4D68">
              <w:rPr>
                <w:rFonts w:ascii="Arial" w:eastAsia="MS Mincho" w:hAnsi="Arial" w:cs="Arial"/>
                <w:b/>
                <w:bCs/>
                <w:sz w:val="24"/>
                <w:szCs w:val="24"/>
                <w:lang w:eastAsia="es-ES"/>
              </w:rPr>
              <w:t>65</w:t>
            </w:r>
          </w:p>
        </w:tc>
        <w:tc>
          <w:tcPr>
            <w:tcW w:w="714" w:type="dxa"/>
            <w:tcBorders>
              <w:top w:val="nil"/>
              <w:left w:val="single" w:sz="4" w:space="0" w:color="auto"/>
              <w:bottom w:val="single" w:sz="8" w:space="0" w:color="auto"/>
              <w:right w:val="single" w:sz="8" w:space="0" w:color="auto"/>
            </w:tcBorders>
            <w:shd w:val="clear" w:color="auto" w:fill="F2F2F2" w:themeFill="background1" w:themeFillShade="F2"/>
            <w:vAlign w:val="center"/>
          </w:tcPr>
          <w:p w14:paraId="3B817DA4" w14:textId="77777777" w:rsidR="003C4D68" w:rsidRPr="003C4D68" w:rsidRDefault="003C4D68" w:rsidP="00042B25">
            <w:pPr>
              <w:tabs>
                <w:tab w:val="num" w:pos="1120"/>
              </w:tabs>
              <w:spacing w:after="0" w:line="240" w:lineRule="auto"/>
              <w:jc w:val="center"/>
              <w:rPr>
                <w:rFonts w:ascii="Arial" w:eastAsia="MS Mincho" w:hAnsi="Arial" w:cs="Arial"/>
                <w:b/>
                <w:bCs/>
                <w:i/>
                <w:sz w:val="24"/>
                <w:szCs w:val="24"/>
                <w:lang w:eastAsia="es-ES"/>
              </w:rPr>
            </w:pPr>
            <w:r w:rsidRPr="003C4D68">
              <w:rPr>
                <w:rFonts w:ascii="Arial" w:eastAsia="MS Mincho" w:hAnsi="Arial" w:cs="Arial"/>
                <w:b/>
                <w:bCs/>
                <w:i/>
                <w:sz w:val="24"/>
                <w:szCs w:val="24"/>
                <w:lang w:eastAsia="es-ES"/>
              </w:rPr>
              <w:t>140</w:t>
            </w:r>
          </w:p>
        </w:tc>
        <w:tc>
          <w:tcPr>
            <w:tcW w:w="940" w:type="dxa"/>
            <w:tcBorders>
              <w:top w:val="nil"/>
              <w:left w:val="single" w:sz="8" w:space="0" w:color="auto"/>
              <w:bottom w:val="single" w:sz="8" w:space="0" w:color="auto"/>
              <w:right w:val="single" w:sz="8" w:space="0" w:color="auto"/>
            </w:tcBorders>
            <w:shd w:val="clear" w:color="auto" w:fill="F2F2F2" w:themeFill="background1" w:themeFillShade="F2"/>
            <w:noWrap/>
            <w:vAlign w:val="center"/>
          </w:tcPr>
          <w:p w14:paraId="71BDCE3F" w14:textId="77777777" w:rsidR="003C4D68" w:rsidRPr="003C4D68" w:rsidRDefault="003C4D68" w:rsidP="00042B25">
            <w:pPr>
              <w:tabs>
                <w:tab w:val="num" w:pos="1120"/>
              </w:tabs>
              <w:spacing w:after="0" w:line="240" w:lineRule="auto"/>
              <w:jc w:val="center"/>
              <w:rPr>
                <w:rFonts w:ascii="Arial" w:eastAsia="MS Mincho" w:hAnsi="Arial" w:cs="Arial"/>
                <w:bCs/>
                <w:i/>
                <w:sz w:val="24"/>
                <w:szCs w:val="24"/>
                <w:lang w:eastAsia="es-ES"/>
              </w:rPr>
            </w:pPr>
            <w:r w:rsidRPr="003C4D68">
              <w:rPr>
                <w:rFonts w:ascii="Arial" w:eastAsia="MS Mincho" w:hAnsi="Arial" w:cs="Arial"/>
                <w:b/>
                <w:bCs/>
                <w:i/>
                <w:sz w:val="24"/>
                <w:szCs w:val="24"/>
                <w:lang w:eastAsia="es-ES"/>
              </w:rPr>
              <w:t>423</w:t>
            </w:r>
          </w:p>
        </w:tc>
        <w:tc>
          <w:tcPr>
            <w:tcW w:w="421" w:type="dxa"/>
            <w:tcBorders>
              <w:top w:val="nil"/>
              <w:left w:val="single" w:sz="8" w:space="0" w:color="auto"/>
              <w:bottom w:val="single" w:sz="8" w:space="0" w:color="auto"/>
              <w:right w:val="single" w:sz="4" w:space="0" w:color="auto"/>
            </w:tcBorders>
            <w:shd w:val="clear" w:color="auto" w:fill="F2F2F2" w:themeFill="background1" w:themeFillShade="F2"/>
            <w:noWrap/>
            <w:vAlign w:val="center"/>
          </w:tcPr>
          <w:p w14:paraId="199E46A4"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22</w:t>
            </w:r>
          </w:p>
        </w:tc>
        <w:tc>
          <w:tcPr>
            <w:tcW w:w="407" w:type="dxa"/>
            <w:tcBorders>
              <w:top w:val="nil"/>
              <w:left w:val="nil"/>
              <w:bottom w:val="single" w:sz="8" w:space="0" w:color="auto"/>
              <w:right w:val="single" w:sz="4" w:space="0" w:color="auto"/>
            </w:tcBorders>
            <w:shd w:val="clear" w:color="auto" w:fill="F2F2F2" w:themeFill="background1" w:themeFillShade="F2"/>
            <w:vAlign w:val="center"/>
          </w:tcPr>
          <w:p w14:paraId="6808CFE0"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34</w:t>
            </w:r>
          </w:p>
        </w:tc>
        <w:tc>
          <w:tcPr>
            <w:tcW w:w="714" w:type="dxa"/>
            <w:tcBorders>
              <w:top w:val="nil"/>
              <w:left w:val="nil"/>
              <w:bottom w:val="single" w:sz="8" w:space="0" w:color="auto"/>
              <w:right w:val="single" w:sz="8" w:space="0" w:color="auto"/>
            </w:tcBorders>
            <w:shd w:val="clear" w:color="auto" w:fill="F2F2F2" w:themeFill="background1" w:themeFillShade="F2"/>
            <w:vAlign w:val="center"/>
          </w:tcPr>
          <w:p w14:paraId="351BBD76" w14:textId="77777777" w:rsidR="003C4D68" w:rsidRPr="003C4D68" w:rsidRDefault="003C4D68" w:rsidP="00042B25">
            <w:pPr>
              <w:tabs>
                <w:tab w:val="num" w:pos="1120"/>
              </w:tabs>
              <w:spacing w:after="0" w:line="240" w:lineRule="auto"/>
              <w:jc w:val="center"/>
              <w:rPr>
                <w:rFonts w:ascii="Arial" w:eastAsia="MS Mincho" w:hAnsi="Arial" w:cs="Arial"/>
                <w:b/>
                <w:bCs/>
                <w:i/>
                <w:sz w:val="24"/>
                <w:szCs w:val="24"/>
                <w:lang w:eastAsia="es-ES"/>
              </w:rPr>
            </w:pPr>
            <w:r w:rsidRPr="003C4D68">
              <w:rPr>
                <w:rFonts w:ascii="Arial" w:eastAsia="MS Mincho" w:hAnsi="Arial" w:cs="Arial"/>
                <w:b/>
                <w:bCs/>
                <w:i/>
                <w:sz w:val="24"/>
                <w:szCs w:val="24"/>
                <w:lang w:eastAsia="es-ES"/>
              </w:rPr>
              <w:t>56</w:t>
            </w:r>
          </w:p>
        </w:tc>
        <w:tc>
          <w:tcPr>
            <w:tcW w:w="407" w:type="dxa"/>
            <w:tcBorders>
              <w:top w:val="nil"/>
              <w:left w:val="single" w:sz="8" w:space="0" w:color="auto"/>
              <w:bottom w:val="single" w:sz="8" w:space="0" w:color="auto"/>
              <w:right w:val="single" w:sz="4" w:space="0" w:color="auto"/>
            </w:tcBorders>
            <w:shd w:val="clear" w:color="auto" w:fill="F2F2F2" w:themeFill="background1" w:themeFillShade="F2"/>
            <w:vAlign w:val="center"/>
          </w:tcPr>
          <w:p w14:paraId="04401FBA"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18</w:t>
            </w:r>
          </w:p>
        </w:tc>
        <w:tc>
          <w:tcPr>
            <w:tcW w:w="407" w:type="dxa"/>
            <w:tcBorders>
              <w:top w:val="nil"/>
              <w:left w:val="single" w:sz="4" w:space="0" w:color="auto"/>
              <w:bottom w:val="single" w:sz="8" w:space="0" w:color="auto"/>
              <w:right w:val="single" w:sz="4" w:space="0" w:color="auto"/>
            </w:tcBorders>
            <w:shd w:val="clear" w:color="auto" w:fill="F2F2F2" w:themeFill="background1" w:themeFillShade="F2"/>
            <w:vAlign w:val="center"/>
          </w:tcPr>
          <w:p w14:paraId="2B0DDD77" w14:textId="77777777" w:rsidR="003C4D68" w:rsidRPr="003C4D68" w:rsidRDefault="003C4D68" w:rsidP="00042B25">
            <w:pPr>
              <w:tabs>
                <w:tab w:val="num" w:pos="1120"/>
              </w:tabs>
              <w:spacing w:after="0" w:line="240" w:lineRule="auto"/>
              <w:jc w:val="center"/>
              <w:rPr>
                <w:rFonts w:ascii="Arial" w:eastAsia="MS Mincho" w:hAnsi="Arial" w:cs="Arial"/>
                <w:b/>
                <w:bCs/>
                <w:sz w:val="24"/>
                <w:szCs w:val="24"/>
                <w:lang w:eastAsia="es-ES"/>
              </w:rPr>
            </w:pPr>
            <w:r w:rsidRPr="003C4D68">
              <w:rPr>
                <w:rFonts w:ascii="Arial" w:eastAsia="MS Mincho" w:hAnsi="Arial" w:cs="Arial"/>
                <w:b/>
                <w:bCs/>
                <w:sz w:val="24"/>
                <w:szCs w:val="24"/>
                <w:lang w:eastAsia="es-ES"/>
              </w:rPr>
              <w:t>10</w:t>
            </w:r>
          </w:p>
        </w:tc>
        <w:tc>
          <w:tcPr>
            <w:tcW w:w="714" w:type="dxa"/>
            <w:tcBorders>
              <w:top w:val="nil"/>
              <w:left w:val="single" w:sz="4" w:space="0" w:color="auto"/>
              <w:bottom w:val="single" w:sz="8" w:space="0" w:color="auto"/>
              <w:right w:val="single" w:sz="8" w:space="0" w:color="auto"/>
            </w:tcBorders>
            <w:shd w:val="clear" w:color="auto" w:fill="F2F2F2" w:themeFill="background1" w:themeFillShade="F2"/>
            <w:vAlign w:val="center"/>
          </w:tcPr>
          <w:p w14:paraId="4DF5EF3A" w14:textId="77777777" w:rsidR="003C4D68" w:rsidRPr="003C4D68" w:rsidRDefault="003C4D68" w:rsidP="00042B25">
            <w:pPr>
              <w:tabs>
                <w:tab w:val="num" w:pos="1120"/>
              </w:tabs>
              <w:spacing w:after="0" w:line="240" w:lineRule="auto"/>
              <w:jc w:val="center"/>
              <w:rPr>
                <w:rFonts w:ascii="Arial" w:eastAsia="MS Mincho" w:hAnsi="Arial" w:cs="Arial"/>
                <w:b/>
                <w:bCs/>
                <w:i/>
                <w:sz w:val="24"/>
                <w:szCs w:val="24"/>
                <w:lang w:eastAsia="es-ES"/>
              </w:rPr>
            </w:pPr>
            <w:r w:rsidRPr="003C4D68">
              <w:rPr>
                <w:rFonts w:ascii="Arial" w:eastAsia="MS Mincho" w:hAnsi="Arial" w:cs="Arial"/>
                <w:b/>
                <w:bCs/>
                <w:i/>
                <w:sz w:val="24"/>
                <w:szCs w:val="24"/>
                <w:lang w:eastAsia="es-ES"/>
              </w:rPr>
              <w:t>24</w:t>
            </w:r>
          </w:p>
        </w:tc>
        <w:tc>
          <w:tcPr>
            <w:tcW w:w="1247" w:type="dxa"/>
            <w:tcBorders>
              <w:top w:val="nil"/>
              <w:left w:val="single" w:sz="8" w:space="0" w:color="auto"/>
              <w:bottom w:val="single" w:sz="8" w:space="0" w:color="auto"/>
              <w:right w:val="single" w:sz="8" w:space="0" w:color="auto"/>
            </w:tcBorders>
            <w:shd w:val="clear" w:color="auto" w:fill="F2F2F2" w:themeFill="background1" w:themeFillShade="F2"/>
            <w:noWrap/>
            <w:vAlign w:val="center"/>
          </w:tcPr>
          <w:p w14:paraId="6EE76B78" w14:textId="77777777" w:rsidR="003C4D68" w:rsidRPr="003C4D68" w:rsidRDefault="003C4D68" w:rsidP="00042B25">
            <w:pPr>
              <w:tabs>
                <w:tab w:val="num" w:pos="1120"/>
              </w:tabs>
              <w:spacing w:after="0" w:line="240" w:lineRule="auto"/>
              <w:jc w:val="center"/>
              <w:rPr>
                <w:rFonts w:ascii="Arial" w:eastAsia="MS Mincho" w:hAnsi="Arial" w:cs="Arial"/>
                <w:b/>
                <w:bCs/>
                <w:i/>
                <w:sz w:val="24"/>
                <w:szCs w:val="24"/>
                <w:lang w:eastAsia="es-ES"/>
              </w:rPr>
            </w:pPr>
            <w:r w:rsidRPr="003C4D68">
              <w:rPr>
                <w:rFonts w:ascii="Arial" w:eastAsia="MS Mincho" w:hAnsi="Arial" w:cs="Arial"/>
                <w:b/>
                <w:bCs/>
                <w:i/>
                <w:sz w:val="24"/>
                <w:szCs w:val="24"/>
                <w:lang w:eastAsia="es-ES"/>
              </w:rPr>
              <w:t>503</w:t>
            </w:r>
          </w:p>
        </w:tc>
        <w:tc>
          <w:tcPr>
            <w:tcW w:w="1353" w:type="dxa"/>
            <w:tcBorders>
              <w:top w:val="nil"/>
              <w:left w:val="single" w:sz="8" w:space="0" w:color="auto"/>
              <w:bottom w:val="single" w:sz="8" w:space="0" w:color="auto"/>
              <w:right w:val="single" w:sz="8" w:space="0" w:color="auto"/>
            </w:tcBorders>
            <w:shd w:val="clear" w:color="auto" w:fill="F2F2F2" w:themeFill="background1" w:themeFillShade="F2"/>
            <w:noWrap/>
            <w:vAlign w:val="center"/>
          </w:tcPr>
          <w:p w14:paraId="3F12CDE9" w14:textId="77777777" w:rsidR="003C4D68" w:rsidRPr="003C4D68" w:rsidRDefault="003C4D68" w:rsidP="00042B25">
            <w:pPr>
              <w:tabs>
                <w:tab w:val="num" w:pos="1120"/>
              </w:tabs>
              <w:spacing w:after="0" w:line="240" w:lineRule="auto"/>
              <w:jc w:val="center"/>
              <w:rPr>
                <w:rFonts w:ascii="Arial" w:eastAsia="MS Mincho" w:hAnsi="Arial" w:cs="Arial"/>
                <w:bCs/>
                <w:sz w:val="24"/>
                <w:szCs w:val="24"/>
                <w:lang w:eastAsia="es-ES"/>
              </w:rPr>
            </w:pPr>
            <w:r w:rsidRPr="003C4D68">
              <w:rPr>
                <w:rFonts w:ascii="Arial" w:eastAsia="MS Mincho" w:hAnsi="Arial" w:cs="Arial"/>
                <w:b/>
                <w:bCs/>
                <w:sz w:val="24"/>
                <w:szCs w:val="24"/>
                <w:lang w:eastAsia="es-ES"/>
              </w:rPr>
              <w:t>107</w:t>
            </w:r>
          </w:p>
        </w:tc>
      </w:tr>
    </w:tbl>
    <w:p w14:paraId="6A12ADB8" w14:textId="77777777" w:rsidR="003C4D68" w:rsidRPr="003C4D68" w:rsidRDefault="003C4D68" w:rsidP="003C4D68">
      <w:pPr>
        <w:tabs>
          <w:tab w:val="num" w:pos="1120"/>
        </w:tabs>
        <w:spacing w:after="0" w:line="240" w:lineRule="auto"/>
        <w:jc w:val="both"/>
        <w:rPr>
          <w:rFonts w:ascii="Arial" w:eastAsia="MS Mincho" w:hAnsi="Arial" w:cs="Arial"/>
          <w:bCs/>
          <w:sz w:val="24"/>
          <w:szCs w:val="24"/>
          <w:lang w:val="es-ES" w:eastAsia="es-ES"/>
        </w:rPr>
      </w:pPr>
    </w:p>
    <w:p w14:paraId="699F6899" w14:textId="23B982EB" w:rsidR="003C4D68" w:rsidRPr="003C4D68" w:rsidRDefault="003C4D68" w:rsidP="003C4D68">
      <w:pPr>
        <w:tabs>
          <w:tab w:val="num" w:pos="1120"/>
        </w:tabs>
        <w:spacing w:after="0" w:line="240" w:lineRule="auto"/>
        <w:jc w:val="both"/>
        <w:rPr>
          <w:rFonts w:ascii="Arial" w:eastAsia="MS Mincho" w:hAnsi="Arial" w:cs="Arial"/>
          <w:bCs/>
          <w:sz w:val="24"/>
          <w:szCs w:val="24"/>
          <w:lang w:val="es-ES" w:eastAsia="es-ES"/>
        </w:rPr>
      </w:pPr>
      <w:r w:rsidRPr="003C4D68">
        <w:rPr>
          <w:rFonts w:ascii="Arial" w:eastAsia="MS Mincho" w:hAnsi="Arial" w:cs="Arial"/>
          <w:bCs/>
          <w:sz w:val="24"/>
          <w:szCs w:val="24"/>
          <w:lang w:val="es-ES" w:eastAsia="es-ES"/>
        </w:rPr>
        <w:t xml:space="preserve">De los Maestros graduados 17 fueron hombres y 18 mujeres, en tanto que de los Doctores graduados la cifra de mujeres fue de 11 y la de hombres de 11. Adicionalmente, en 2014 se dirigieron 13 tesis de licenciatura. Por su parte, la </w:t>
      </w:r>
      <w:r w:rsidRPr="003C4D68">
        <w:rPr>
          <w:rFonts w:ascii="Arial" w:eastAsia="MS Mincho" w:hAnsi="Arial" w:cs="Arial"/>
          <w:bCs/>
          <w:sz w:val="24"/>
          <w:szCs w:val="24"/>
          <w:lang w:val="es-ES" w:eastAsia="es-ES"/>
        </w:rPr>
        <w:lastRenderedPageBreak/>
        <w:t xml:space="preserve">Tabla </w:t>
      </w:r>
      <w:r w:rsidR="00B563D1">
        <w:rPr>
          <w:rFonts w:ascii="Arial" w:eastAsia="MS Mincho" w:hAnsi="Arial" w:cs="Arial"/>
          <w:bCs/>
          <w:sz w:val="24"/>
          <w:szCs w:val="24"/>
          <w:lang w:val="es-ES" w:eastAsia="es-ES"/>
        </w:rPr>
        <w:t>III</w:t>
      </w:r>
      <w:r w:rsidRPr="003C4D68">
        <w:rPr>
          <w:rFonts w:ascii="Arial" w:eastAsia="MS Mincho" w:hAnsi="Arial" w:cs="Arial"/>
          <w:bCs/>
          <w:sz w:val="24"/>
          <w:szCs w:val="24"/>
          <w:lang w:val="es-ES" w:eastAsia="es-ES"/>
        </w:rPr>
        <w:t xml:space="preserve"> desglosa los datos por género e institución de procedencia de los estudiantes graduados de posgrado en 2014, correspondientes a cada una de las Divisiones Académicas del Instituto.</w:t>
      </w:r>
      <w:r w:rsidR="00441D59">
        <w:rPr>
          <w:rFonts w:ascii="Arial" w:eastAsia="MS Mincho" w:hAnsi="Arial" w:cs="Arial"/>
          <w:bCs/>
          <w:sz w:val="24"/>
          <w:szCs w:val="24"/>
          <w:lang w:val="es-ES" w:eastAsia="es-ES"/>
        </w:rPr>
        <w:t xml:space="preserve"> </w:t>
      </w:r>
    </w:p>
    <w:p w14:paraId="237C9FFB" w14:textId="77777777" w:rsidR="003C4D68" w:rsidRDefault="003C4D68" w:rsidP="003C4D68">
      <w:pPr>
        <w:tabs>
          <w:tab w:val="num" w:pos="1120"/>
        </w:tabs>
        <w:spacing w:after="0" w:line="240" w:lineRule="auto"/>
        <w:jc w:val="both"/>
        <w:rPr>
          <w:rFonts w:ascii="Arial" w:eastAsia="MS Mincho" w:hAnsi="Arial" w:cs="Arial"/>
          <w:bCs/>
          <w:sz w:val="24"/>
          <w:szCs w:val="24"/>
          <w:lang w:val="es-ES" w:eastAsia="es-ES"/>
        </w:rPr>
      </w:pPr>
    </w:p>
    <w:p w14:paraId="7F123752" w14:textId="559A63D7" w:rsidR="003C4D68" w:rsidRPr="003C4D68" w:rsidRDefault="003C4D68" w:rsidP="003D1E77">
      <w:pPr>
        <w:tabs>
          <w:tab w:val="num" w:pos="1120"/>
        </w:tabs>
        <w:spacing w:after="0" w:line="360" w:lineRule="auto"/>
        <w:jc w:val="center"/>
        <w:rPr>
          <w:rFonts w:ascii="Arial" w:eastAsia="MS Mincho" w:hAnsi="Arial" w:cs="Arial"/>
          <w:b/>
          <w:bCs/>
          <w:sz w:val="24"/>
          <w:szCs w:val="24"/>
          <w:lang w:val="es-ES" w:eastAsia="es-ES"/>
        </w:rPr>
      </w:pPr>
      <w:r w:rsidRPr="003C4D68">
        <w:rPr>
          <w:rFonts w:ascii="Arial" w:eastAsia="MS Mincho" w:hAnsi="Arial" w:cs="Arial"/>
          <w:b/>
          <w:bCs/>
          <w:sz w:val="24"/>
          <w:szCs w:val="24"/>
          <w:lang w:val="es-ES" w:eastAsia="es-ES"/>
        </w:rPr>
        <w:t xml:space="preserve">Tabla </w:t>
      </w:r>
      <w:r w:rsidR="003D1E77">
        <w:rPr>
          <w:rFonts w:ascii="Arial" w:eastAsia="MS Mincho" w:hAnsi="Arial" w:cs="Arial"/>
          <w:b/>
          <w:bCs/>
          <w:sz w:val="24"/>
          <w:szCs w:val="24"/>
          <w:lang w:val="es-ES" w:eastAsia="es-ES"/>
        </w:rPr>
        <w:t>III</w:t>
      </w:r>
      <w:r w:rsidRPr="003C4D68">
        <w:rPr>
          <w:rFonts w:ascii="Arial" w:eastAsia="MS Mincho" w:hAnsi="Arial" w:cs="Arial"/>
          <w:b/>
          <w:bCs/>
          <w:sz w:val="24"/>
          <w:szCs w:val="24"/>
          <w:lang w:val="es-ES" w:eastAsia="es-ES"/>
        </w:rPr>
        <w:t>.- Estudiantes Graduados, Según Programa y Género, 2014.</w:t>
      </w:r>
    </w:p>
    <w:tbl>
      <w:tblPr>
        <w:tblW w:w="11170" w:type="dxa"/>
        <w:jc w:val="center"/>
        <w:tblLayout w:type="fixed"/>
        <w:tblCellMar>
          <w:left w:w="70" w:type="dxa"/>
          <w:right w:w="70" w:type="dxa"/>
        </w:tblCellMar>
        <w:tblLook w:val="04A0" w:firstRow="1" w:lastRow="0" w:firstColumn="1" w:lastColumn="0" w:noHBand="0" w:noVBand="1"/>
      </w:tblPr>
      <w:tblGrid>
        <w:gridCol w:w="1692"/>
        <w:gridCol w:w="425"/>
        <w:gridCol w:w="425"/>
        <w:gridCol w:w="751"/>
        <w:gridCol w:w="425"/>
        <w:gridCol w:w="425"/>
        <w:gridCol w:w="709"/>
        <w:gridCol w:w="425"/>
        <w:gridCol w:w="425"/>
        <w:gridCol w:w="709"/>
        <w:gridCol w:w="425"/>
        <w:gridCol w:w="426"/>
        <w:gridCol w:w="708"/>
        <w:gridCol w:w="426"/>
        <w:gridCol w:w="425"/>
        <w:gridCol w:w="709"/>
        <w:gridCol w:w="425"/>
        <w:gridCol w:w="425"/>
        <w:gridCol w:w="790"/>
      </w:tblGrid>
      <w:tr w:rsidR="003C4D68" w:rsidRPr="003C4D68" w14:paraId="54396FD8" w14:textId="77777777" w:rsidTr="003D1E77">
        <w:trPr>
          <w:trHeight w:val="704"/>
          <w:jc w:val="center"/>
        </w:trPr>
        <w:tc>
          <w:tcPr>
            <w:tcW w:w="1692" w:type="dxa"/>
            <w:vMerge w:val="restart"/>
            <w:tcBorders>
              <w:top w:val="single" w:sz="8" w:space="0" w:color="auto"/>
              <w:left w:val="single" w:sz="8" w:space="0" w:color="auto"/>
              <w:bottom w:val="single" w:sz="18" w:space="0" w:color="auto"/>
              <w:right w:val="single" w:sz="8" w:space="0" w:color="auto"/>
            </w:tcBorders>
            <w:shd w:val="clear" w:color="auto" w:fill="EAF1DD" w:themeFill="accent3" w:themeFillTint="33"/>
            <w:noWrap/>
            <w:vAlign w:val="center"/>
            <w:hideMark/>
          </w:tcPr>
          <w:p w14:paraId="78E14E81" w14:textId="58564A73" w:rsidR="003C4D68" w:rsidRPr="003D1E77" w:rsidRDefault="003D1E77" w:rsidP="003D1E77">
            <w:pPr>
              <w:tabs>
                <w:tab w:val="num" w:pos="1120"/>
              </w:tabs>
              <w:spacing w:after="0" w:line="240" w:lineRule="auto"/>
              <w:jc w:val="center"/>
              <w:rPr>
                <w:rFonts w:ascii="Arial" w:eastAsia="MS Mincho" w:hAnsi="Arial" w:cs="Arial"/>
                <w:b/>
                <w:bCs/>
                <w:sz w:val="24"/>
                <w:szCs w:val="24"/>
                <w:lang w:val="es-ES_tradnl" w:eastAsia="es-ES"/>
              </w:rPr>
            </w:pPr>
            <w:r w:rsidRPr="003D1E77">
              <w:rPr>
                <w:rFonts w:ascii="Arial" w:eastAsia="MS Mincho" w:hAnsi="Arial" w:cs="Arial"/>
                <w:b/>
                <w:bCs/>
                <w:sz w:val="24"/>
                <w:szCs w:val="24"/>
                <w:lang w:val="es-ES_tradnl" w:eastAsia="es-ES"/>
              </w:rPr>
              <w:t>Área Académica</w:t>
            </w:r>
          </w:p>
        </w:tc>
        <w:tc>
          <w:tcPr>
            <w:tcW w:w="1601" w:type="dxa"/>
            <w:gridSpan w:val="3"/>
            <w:tcBorders>
              <w:top w:val="single" w:sz="8" w:space="0" w:color="auto"/>
              <w:left w:val="single" w:sz="8" w:space="0" w:color="auto"/>
              <w:bottom w:val="single" w:sz="8" w:space="0" w:color="auto"/>
              <w:right w:val="single" w:sz="8" w:space="0" w:color="auto"/>
            </w:tcBorders>
            <w:shd w:val="clear" w:color="auto" w:fill="EAF1DD" w:themeFill="accent3" w:themeFillTint="33"/>
            <w:noWrap/>
            <w:vAlign w:val="center"/>
            <w:hideMark/>
          </w:tcPr>
          <w:p w14:paraId="768DA5AB" w14:textId="77777777" w:rsidR="003C4D68" w:rsidRPr="003C4D68" w:rsidRDefault="003C4D68" w:rsidP="003D1E77">
            <w:pPr>
              <w:tabs>
                <w:tab w:val="num" w:pos="1120"/>
              </w:tabs>
              <w:spacing w:after="0" w:line="240" w:lineRule="auto"/>
              <w:jc w:val="center"/>
              <w:rPr>
                <w:rFonts w:ascii="Arial" w:eastAsia="MS Mincho" w:hAnsi="Arial" w:cs="Arial"/>
                <w:b/>
                <w:bCs/>
                <w:sz w:val="24"/>
                <w:szCs w:val="24"/>
                <w:lang w:val="es-ES_tradnl" w:eastAsia="es-ES"/>
              </w:rPr>
            </w:pPr>
            <w:r w:rsidRPr="003C4D68">
              <w:rPr>
                <w:rFonts w:ascii="Arial" w:eastAsia="MS Mincho" w:hAnsi="Arial" w:cs="Arial"/>
                <w:b/>
                <w:bCs/>
                <w:sz w:val="24"/>
                <w:szCs w:val="24"/>
                <w:lang w:val="es-ES_tradnl" w:eastAsia="es-ES"/>
              </w:rPr>
              <w:t>Maestría IPICYT</w:t>
            </w:r>
          </w:p>
        </w:tc>
        <w:tc>
          <w:tcPr>
            <w:tcW w:w="1559" w:type="dxa"/>
            <w:gridSpan w:val="3"/>
            <w:tcBorders>
              <w:top w:val="single" w:sz="8" w:space="0" w:color="auto"/>
              <w:left w:val="single" w:sz="8" w:space="0" w:color="auto"/>
              <w:bottom w:val="single" w:sz="8" w:space="0" w:color="auto"/>
              <w:right w:val="single" w:sz="8" w:space="0" w:color="auto"/>
            </w:tcBorders>
            <w:shd w:val="clear" w:color="auto" w:fill="EAF1DD" w:themeFill="accent3" w:themeFillTint="33"/>
            <w:noWrap/>
            <w:vAlign w:val="center"/>
            <w:hideMark/>
          </w:tcPr>
          <w:p w14:paraId="3319863C" w14:textId="77777777" w:rsidR="003C4D68" w:rsidRPr="003C4D68" w:rsidRDefault="003C4D68" w:rsidP="003D1E77">
            <w:pPr>
              <w:tabs>
                <w:tab w:val="num" w:pos="1120"/>
              </w:tabs>
              <w:spacing w:after="0" w:line="240" w:lineRule="auto"/>
              <w:jc w:val="center"/>
              <w:rPr>
                <w:rFonts w:ascii="Arial" w:eastAsia="MS Mincho" w:hAnsi="Arial" w:cs="Arial"/>
                <w:b/>
                <w:bCs/>
                <w:sz w:val="24"/>
                <w:szCs w:val="24"/>
                <w:lang w:val="es-ES_tradnl" w:eastAsia="es-ES"/>
              </w:rPr>
            </w:pPr>
            <w:r w:rsidRPr="003C4D68">
              <w:rPr>
                <w:rFonts w:ascii="Arial" w:eastAsia="MS Mincho" w:hAnsi="Arial" w:cs="Arial"/>
                <w:b/>
                <w:bCs/>
                <w:sz w:val="24"/>
                <w:szCs w:val="24"/>
                <w:lang w:val="es-ES_tradnl" w:eastAsia="es-ES"/>
              </w:rPr>
              <w:t>Doctorado IPICYT</w:t>
            </w:r>
          </w:p>
        </w:tc>
        <w:tc>
          <w:tcPr>
            <w:tcW w:w="1559" w:type="dxa"/>
            <w:gridSpan w:val="3"/>
            <w:tcBorders>
              <w:top w:val="single" w:sz="8" w:space="0" w:color="auto"/>
              <w:left w:val="single" w:sz="8" w:space="0" w:color="auto"/>
              <w:bottom w:val="single" w:sz="8" w:space="0" w:color="auto"/>
              <w:right w:val="single" w:sz="8" w:space="0" w:color="auto"/>
            </w:tcBorders>
            <w:shd w:val="clear" w:color="auto" w:fill="EAF1DD" w:themeFill="accent3" w:themeFillTint="33"/>
            <w:noWrap/>
            <w:vAlign w:val="center"/>
            <w:hideMark/>
          </w:tcPr>
          <w:p w14:paraId="753F8209" w14:textId="77777777" w:rsidR="003C4D68" w:rsidRPr="003C4D68" w:rsidRDefault="003C4D68" w:rsidP="003D1E77">
            <w:pPr>
              <w:tabs>
                <w:tab w:val="num" w:pos="1120"/>
              </w:tabs>
              <w:spacing w:after="0" w:line="240" w:lineRule="auto"/>
              <w:jc w:val="center"/>
              <w:rPr>
                <w:rFonts w:ascii="Arial" w:eastAsia="MS Mincho" w:hAnsi="Arial" w:cs="Arial"/>
                <w:b/>
                <w:bCs/>
                <w:sz w:val="24"/>
                <w:szCs w:val="24"/>
                <w:lang w:val="es-ES_tradnl" w:eastAsia="es-ES"/>
              </w:rPr>
            </w:pPr>
            <w:r w:rsidRPr="003C4D68">
              <w:rPr>
                <w:rFonts w:ascii="Arial" w:eastAsia="MS Mincho" w:hAnsi="Arial" w:cs="Arial"/>
                <w:b/>
                <w:bCs/>
                <w:sz w:val="24"/>
                <w:szCs w:val="24"/>
                <w:lang w:val="es-ES_tradnl" w:eastAsia="es-ES"/>
              </w:rPr>
              <w:t>TOTAL IPICYT</w:t>
            </w:r>
          </w:p>
        </w:tc>
        <w:tc>
          <w:tcPr>
            <w:tcW w:w="1559" w:type="dxa"/>
            <w:gridSpan w:val="3"/>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14:paraId="206C9619" w14:textId="77777777" w:rsidR="003C4D68" w:rsidRPr="003C4D68" w:rsidRDefault="003C4D68" w:rsidP="003D1E77">
            <w:pPr>
              <w:tabs>
                <w:tab w:val="num" w:pos="1120"/>
              </w:tabs>
              <w:spacing w:after="0" w:line="240" w:lineRule="auto"/>
              <w:jc w:val="center"/>
              <w:rPr>
                <w:rFonts w:ascii="Arial" w:eastAsia="MS Mincho" w:hAnsi="Arial" w:cs="Arial"/>
                <w:b/>
                <w:bCs/>
                <w:sz w:val="24"/>
                <w:szCs w:val="24"/>
                <w:lang w:val="es-ES_tradnl" w:eastAsia="es-ES"/>
              </w:rPr>
            </w:pPr>
            <w:r w:rsidRPr="003C4D68">
              <w:rPr>
                <w:rFonts w:ascii="Arial" w:eastAsia="MS Mincho" w:hAnsi="Arial" w:cs="Arial"/>
                <w:b/>
                <w:bCs/>
                <w:sz w:val="24"/>
                <w:szCs w:val="24"/>
                <w:lang w:val="es-ES_tradnl" w:eastAsia="es-ES"/>
              </w:rPr>
              <w:t>Maestría Externa</w:t>
            </w:r>
          </w:p>
        </w:tc>
        <w:tc>
          <w:tcPr>
            <w:tcW w:w="1560" w:type="dxa"/>
            <w:gridSpan w:val="3"/>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14:paraId="00C6F642" w14:textId="77777777" w:rsidR="003C4D68" w:rsidRPr="003C4D68" w:rsidRDefault="003C4D68" w:rsidP="003D1E77">
            <w:pPr>
              <w:tabs>
                <w:tab w:val="num" w:pos="1120"/>
              </w:tabs>
              <w:spacing w:after="0" w:line="240" w:lineRule="auto"/>
              <w:jc w:val="center"/>
              <w:rPr>
                <w:rFonts w:ascii="Arial" w:eastAsia="MS Mincho" w:hAnsi="Arial" w:cs="Arial"/>
                <w:b/>
                <w:bCs/>
                <w:sz w:val="24"/>
                <w:szCs w:val="24"/>
                <w:lang w:val="es-ES_tradnl" w:eastAsia="es-ES"/>
              </w:rPr>
            </w:pPr>
            <w:r w:rsidRPr="003C4D68">
              <w:rPr>
                <w:rFonts w:ascii="Arial" w:eastAsia="MS Mincho" w:hAnsi="Arial" w:cs="Arial"/>
                <w:b/>
                <w:bCs/>
                <w:sz w:val="24"/>
                <w:szCs w:val="24"/>
                <w:lang w:val="es-ES_tradnl" w:eastAsia="es-ES"/>
              </w:rPr>
              <w:t>Doctorado Externo</w:t>
            </w:r>
          </w:p>
        </w:tc>
        <w:tc>
          <w:tcPr>
            <w:tcW w:w="1640" w:type="dxa"/>
            <w:gridSpan w:val="3"/>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14:paraId="6BE1E5CA" w14:textId="77777777" w:rsidR="003C4D68" w:rsidRPr="003C4D68" w:rsidRDefault="003C4D68" w:rsidP="003D1E77">
            <w:pPr>
              <w:tabs>
                <w:tab w:val="num" w:pos="1120"/>
              </w:tabs>
              <w:spacing w:after="0" w:line="240" w:lineRule="auto"/>
              <w:jc w:val="center"/>
              <w:rPr>
                <w:rFonts w:ascii="Arial" w:eastAsia="MS Mincho" w:hAnsi="Arial" w:cs="Arial"/>
                <w:b/>
                <w:bCs/>
                <w:sz w:val="24"/>
                <w:szCs w:val="24"/>
                <w:lang w:val="es-ES_tradnl" w:eastAsia="es-ES"/>
              </w:rPr>
            </w:pPr>
            <w:r w:rsidRPr="003C4D68">
              <w:rPr>
                <w:rFonts w:ascii="Arial" w:eastAsia="MS Mincho" w:hAnsi="Arial" w:cs="Arial"/>
                <w:b/>
                <w:bCs/>
                <w:sz w:val="24"/>
                <w:szCs w:val="24"/>
                <w:lang w:val="es-ES_tradnl" w:eastAsia="es-ES"/>
              </w:rPr>
              <w:t>TOTAL GLOBAL</w:t>
            </w:r>
          </w:p>
        </w:tc>
      </w:tr>
      <w:tr w:rsidR="003D1E77" w:rsidRPr="003C4D68" w14:paraId="227EA9FF" w14:textId="77777777" w:rsidTr="003D1E77">
        <w:trPr>
          <w:trHeight w:val="647"/>
          <w:jc w:val="center"/>
        </w:trPr>
        <w:tc>
          <w:tcPr>
            <w:tcW w:w="1692" w:type="dxa"/>
            <w:vMerge/>
            <w:tcBorders>
              <w:top w:val="single" w:sz="18" w:space="0" w:color="auto"/>
              <w:left w:val="single" w:sz="8" w:space="0" w:color="auto"/>
              <w:bottom w:val="single" w:sz="8" w:space="0" w:color="auto"/>
              <w:right w:val="single" w:sz="8" w:space="0" w:color="auto"/>
            </w:tcBorders>
            <w:shd w:val="clear" w:color="auto" w:fill="auto"/>
            <w:noWrap/>
            <w:vAlign w:val="center"/>
          </w:tcPr>
          <w:p w14:paraId="3A84816B"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p>
        </w:tc>
        <w:tc>
          <w:tcPr>
            <w:tcW w:w="425" w:type="dxa"/>
            <w:tcBorders>
              <w:top w:val="single" w:sz="8" w:space="0" w:color="auto"/>
              <w:left w:val="single" w:sz="8" w:space="0" w:color="auto"/>
              <w:bottom w:val="single" w:sz="8" w:space="0" w:color="auto"/>
              <w:right w:val="single" w:sz="8" w:space="0" w:color="auto"/>
            </w:tcBorders>
            <w:shd w:val="clear" w:color="auto" w:fill="EAF1DD" w:themeFill="accent3" w:themeFillTint="33"/>
            <w:noWrap/>
            <w:vAlign w:val="center"/>
          </w:tcPr>
          <w:p w14:paraId="0865B872" w14:textId="77777777" w:rsidR="003C4D68" w:rsidRPr="003D1E77" w:rsidRDefault="003C4D68" w:rsidP="003D1E77">
            <w:pPr>
              <w:tabs>
                <w:tab w:val="num" w:pos="1120"/>
              </w:tabs>
              <w:spacing w:after="0" w:line="240" w:lineRule="auto"/>
              <w:jc w:val="center"/>
              <w:rPr>
                <w:rFonts w:ascii="Arial" w:eastAsia="MS Mincho" w:hAnsi="Arial" w:cs="Arial"/>
                <w:b/>
                <w:bCs/>
                <w:szCs w:val="24"/>
                <w:lang w:val="es-ES_tradnl" w:eastAsia="es-ES"/>
              </w:rPr>
            </w:pPr>
            <w:r w:rsidRPr="003D1E77">
              <w:rPr>
                <w:rFonts w:ascii="Arial" w:eastAsia="MS Mincho" w:hAnsi="Arial" w:cs="Arial"/>
                <w:b/>
                <w:bCs/>
                <w:szCs w:val="24"/>
                <w:lang w:val="es-ES_tradnl" w:eastAsia="es-ES"/>
              </w:rPr>
              <w:t>M</w:t>
            </w:r>
          </w:p>
        </w:tc>
        <w:tc>
          <w:tcPr>
            <w:tcW w:w="425"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14:paraId="4161A755" w14:textId="77777777" w:rsidR="003C4D68" w:rsidRPr="003D1E77" w:rsidRDefault="003C4D68" w:rsidP="003D1E77">
            <w:pPr>
              <w:tabs>
                <w:tab w:val="num" w:pos="1120"/>
              </w:tabs>
              <w:spacing w:after="0" w:line="240" w:lineRule="auto"/>
              <w:jc w:val="center"/>
              <w:rPr>
                <w:rFonts w:ascii="Arial" w:eastAsia="MS Mincho" w:hAnsi="Arial" w:cs="Arial"/>
                <w:b/>
                <w:bCs/>
                <w:szCs w:val="24"/>
                <w:lang w:val="es-ES_tradnl" w:eastAsia="es-ES"/>
              </w:rPr>
            </w:pPr>
            <w:r w:rsidRPr="003D1E77">
              <w:rPr>
                <w:rFonts w:ascii="Arial" w:eastAsia="MS Mincho" w:hAnsi="Arial" w:cs="Arial"/>
                <w:b/>
                <w:bCs/>
                <w:szCs w:val="24"/>
                <w:lang w:val="es-ES_tradnl" w:eastAsia="es-ES"/>
              </w:rPr>
              <w:t>F</w:t>
            </w:r>
          </w:p>
        </w:tc>
        <w:tc>
          <w:tcPr>
            <w:tcW w:w="751"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14:paraId="5A5D5160" w14:textId="77777777" w:rsidR="003C4D68" w:rsidRPr="003D1E77" w:rsidRDefault="003C4D68" w:rsidP="003D1E77">
            <w:pPr>
              <w:tabs>
                <w:tab w:val="num" w:pos="1120"/>
              </w:tabs>
              <w:spacing w:after="0" w:line="240" w:lineRule="auto"/>
              <w:jc w:val="center"/>
              <w:rPr>
                <w:rFonts w:ascii="Arial" w:eastAsia="MS Mincho" w:hAnsi="Arial" w:cs="Arial"/>
                <w:b/>
                <w:bCs/>
                <w:szCs w:val="24"/>
                <w:lang w:val="es-ES_tradnl" w:eastAsia="es-ES"/>
              </w:rPr>
            </w:pPr>
            <w:r w:rsidRPr="003D1E77">
              <w:rPr>
                <w:rFonts w:ascii="Arial" w:eastAsia="MS Mincho" w:hAnsi="Arial" w:cs="Arial"/>
                <w:b/>
                <w:bCs/>
                <w:szCs w:val="24"/>
                <w:lang w:val="es-ES_tradnl" w:eastAsia="es-ES"/>
              </w:rPr>
              <w:t>Total</w:t>
            </w:r>
          </w:p>
        </w:tc>
        <w:tc>
          <w:tcPr>
            <w:tcW w:w="425" w:type="dxa"/>
            <w:tcBorders>
              <w:top w:val="single" w:sz="8" w:space="0" w:color="auto"/>
              <w:left w:val="single" w:sz="8" w:space="0" w:color="auto"/>
              <w:bottom w:val="single" w:sz="8" w:space="0" w:color="auto"/>
              <w:right w:val="single" w:sz="8" w:space="0" w:color="auto"/>
            </w:tcBorders>
            <w:shd w:val="clear" w:color="auto" w:fill="EAF1DD" w:themeFill="accent3" w:themeFillTint="33"/>
            <w:noWrap/>
            <w:vAlign w:val="center"/>
          </w:tcPr>
          <w:p w14:paraId="4907C67C" w14:textId="77777777" w:rsidR="003C4D68" w:rsidRPr="003D1E77" w:rsidRDefault="003C4D68" w:rsidP="003D1E77">
            <w:pPr>
              <w:tabs>
                <w:tab w:val="num" w:pos="1120"/>
              </w:tabs>
              <w:spacing w:after="0" w:line="240" w:lineRule="auto"/>
              <w:jc w:val="center"/>
              <w:rPr>
                <w:rFonts w:ascii="Arial" w:eastAsia="MS Mincho" w:hAnsi="Arial" w:cs="Arial"/>
                <w:b/>
                <w:bCs/>
                <w:szCs w:val="24"/>
                <w:lang w:val="es-ES_tradnl" w:eastAsia="es-ES"/>
              </w:rPr>
            </w:pPr>
            <w:r w:rsidRPr="003D1E77">
              <w:rPr>
                <w:rFonts w:ascii="Arial" w:eastAsia="MS Mincho" w:hAnsi="Arial" w:cs="Arial"/>
                <w:b/>
                <w:bCs/>
                <w:szCs w:val="24"/>
                <w:lang w:val="es-ES_tradnl" w:eastAsia="es-ES"/>
              </w:rPr>
              <w:t>M</w:t>
            </w:r>
          </w:p>
        </w:tc>
        <w:tc>
          <w:tcPr>
            <w:tcW w:w="425"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14:paraId="4A56717E" w14:textId="77777777" w:rsidR="003C4D68" w:rsidRPr="003D1E77" w:rsidRDefault="003C4D68" w:rsidP="003D1E77">
            <w:pPr>
              <w:tabs>
                <w:tab w:val="num" w:pos="1120"/>
              </w:tabs>
              <w:spacing w:after="0" w:line="240" w:lineRule="auto"/>
              <w:jc w:val="center"/>
              <w:rPr>
                <w:rFonts w:ascii="Arial" w:eastAsia="MS Mincho" w:hAnsi="Arial" w:cs="Arial"/>
                <w:b/>
                <w:bCs/>
                <w:szCs w:val="24"/>
                <w:lang w:val="es-ES_tradnl" w:eastAsia="es-ES"/>
              </w:rPr>
            </w:pPr>
            <w:r w:rsidRPr="003D1E77">
              <w:rPr>
                <w:rFonts w:ascii="Arial" w:eastAsia="MS Mincho" w:hAnsi="Arial" w:cs="Arial"/>
                <w:b/>
                <w:bCs/>
                <w:szCs w:val="24"/>
                <w:lang w:val="es-ES_tradnl" w:eastAsia="es-ES"/>
              </w:rPr>
              <w:t>F</w:t>
            </w:r>
          </w:p>
        </w:tc>
        <w:tc>
          <w:tcPr>
            <w:tcW w:w="709"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14:paraId="714CBE92" w14:textId="77777777" w:rsidR="003C4D68" w:rsidRPr="003D1E77" w:rsidRDefault="003C4D68" w:rsidP="003D1E77">
            <w:pPr>
              <w:tabs>
                <w:tab w:val="num" w:pos="1120"/>
              </w:tabs>
              <w:spacing w:after="0" w:line="240" w:lineRule="auto"/>
              <w:jc w:val="center"/>
              <w:rPr>
                <w:rFonts w:ascii="Arial" w:eastAsia="MS Mincho" w:hAnsi="Arial" w:cs="Arial"/>
                <w:b/>
                <w:bCs/>
                <w:szCs w:val="24"/>
                <w:lang w:val="es-ES_tradnl" w:eastAsia="es-ES"/>
              </w:rPr>
            </w:pPr>
            <w:r w:rsidRPr="003D1E77">
              <w:rPr>
                <w:rFonts w:ascii="Arial" w:eastAsia="MS Mincho" w:hAnsi="Arial" w:cs="Arial"/>
                <w:b/>
                <w:bCs/>
                <w:szCs w:val="24"/>
                <w:lang w:val="es-ES_tradnl" w:eastAsia="es-ES"/>
              </w:rPr>
              <w:t>Total</w:t>
            </w:r>
          </w:p>
        </w:tc>
        <w:tc>
          <w:tcPr>
            <w:tcW w:w="425" w:type="dxa"/>
            <w:tcBorders>
              <w:top w:val="single" w:sz="8" w:space="0" w:color="auto"/>
              <w:left w:val="single" w:sz="8" w:space="0" w:color="auto"/>
              <w:bottom w:val="single" w:sz="8" w:space="0" w:color="auto"/>
              <w:right w:val="single" w:sz="8" w:space="0" w:color="auto"/>
            </w:tcBorders>
            <w:shd w:val="clear" w:color="auto" w:fill="EAF1DD" w:themeFill="accent3" w:themeFillTint="33"/>
            <w:noWrap/>
            <w:vAlign w:val="center"/>
          </w:tcPr>
          <w:p w14:paraId="2837D20A" w14:textId="77777777" w:rsidR="003C4D68" w:rsidRPr="003D1E77" w:rsidRDefault="003C4D68" w:rsidP="003D1E77">
            <w:pPr>
              <w:tabs>
                <w:tab w:val="num" w:pos="1120"/>
              </w:tabs>
              <w:spacing w:after="0" w:line="240" w:lineRule="auto"/>
              <w:jc w:val="center"/>
              <w:rPr>
                <w:rFonts w:ascii="Arial" w:eastAsia="MS Mincho" w:hAnsi="Arial" w:cs="Arial"/>
                <w:bCs/>
                <w:szCs w:val="24"/>
                <w:lang w:val="es-ES_tradnl" w:eastAsia="es-ES"/>
              </w:rPr>
            </w:pPr>
            <w:r w:rsidRPr="003D1E77">
              <w:rPr>
                <w:rFonts w:ascii="Arial" w:eastAsia="MS Mincho" w:hAnsi="Arial" w:cs="Arial"/>
                <w:b/>
                <w:bCs/>
                <w:szCs w:val="24"/>
                <w:lang w:val="es-ES_tradnl" w:eastAsia="es-ES"/>
              </w:rPr>
              <w:t>M</w:t>
            </w:r>
          </w:p>
        </w:tc>
        <w:tc>
          <w:tcPr>
            <w:tcW w:w="425"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14:paraId="00818BCC" w14:textId="77777777" w:rsidR="003C4D68" w:rsidRPr="003D1E77" w:rsidRDefault="003C4D68" w:rsidP="003D1E77">
            <w:pPr>
              <w:tabs>
                <w:tab w:val="num" w:pos="1120"/>
              </w:tabs>
              <w:spacing w:after="0" w:line="240" w:lineRule="auto"/>
              <w:jc w:val="center"/>
              <w:rPr>
                <w:rFonts w:ascii="Arial" w:eastAsia="MS Mincho" w:hAnsi="Arial" w:cs="Arial"/>
                <w:b/>
                <w:bCs/>
                <w:szCs w:val="24"/>
                <w:lang w:val="es-ES_tradnl" w:eastAsia="es-ES"/>
              </w:rPr>
            </w:pPr>
            <w:r w:rsidRPr="003D1E77">
              <w:rPr>
                <w:rFonts w:ascii="Arial" w:eastAsia="MS Mincho" w:hAnsi="Arial" w:cs="Arial"/>
                <w:b/>
                <w:bCs/>
                <w:szCs w:val="24"/>
                <w:lang w:val="es-ES_tradnl" w:eastAsia="es-ES"/>
              </w:rPr>
              <w:t>F</w:t>
            </w:r>
          </w:p>
        </w:tc>
        <w:tc>
          <w:tcPr>
            <w:tcW w:w="709"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14:paraId="04DCD380" w14:textId="77777777" w:rsidR="003C4D68" w:rsidRPr="003D1E77" w:rsidRDefault="003C4D68" w:rsidP="003D1E77">
            <w:pPr>
              <w:tabs>
                <w:tab w:val="num" w:pos="1120"/>
              </w:tabs>
              <w:spacing w:after="0" w:line="240" w:lineRule="auto"/>
              <w:jc w:val="center"/>
              <w:rPr>
                <w:rFonts w:ascii="Arial" w:eastAsia="MS Mincho" w:hAnsi="Arial" w:cs="Arial"/>
                <w:bCs/>
                <w:szCs w:val="24"/>
                <w:lang w:val="es-ES_tradnl" w:eastAsia="es-ES"/>
              </w:rPr>
            </w:pPr>
            <w:r w:rsidRPr="003D1E77">
              <w:rPr>
                <w:rFonts w:ascii="Arial" w:eastAsia="MS Mincho" w:hAnsi="Arial" w:cs="Arial"/>
                <w:b/>
                <w:bCs/>
                <w:szCs w:val="24"/>
                <w:lang w:val="es-ES_tradnl" w:eastAsia="es-ES"/>
              </w:rPr>
              <w:t>Total</w:t>
            </w:r>
          </w:p>
        </w:tc>
        <w:tc>
          <w:tcPr>
            <w:tcW w:w="425"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14:paraId="26AA866E" w14:textId="77777777" w:rsidR="003C4D68" w:rsidRPr="003D1E77" w:rsidRDefault="003C4D68" w:rsidP="003D1E77">
            <w:pPr>
              <w:tabs>
                <w:tab w:val="num" w:pos="1120"/>
              </w:tabs>
              <w:spacing w:after="0" w:line="240" w:lineRule="auto"/>
              <w:jc w:val="center"/>
              <w:rPr>
                <w:rFonts w:ascii="Arial" w:eastAsia="MS Mincho" w:hAnsi="Arial" w:cs="Arial"/>
                <w:b/>
                <w:bCs/>
                <w:szCs w:val="24"/>
                <w:lang w:val="es-ES_tradnl" w:eastAsia="es-ES"/>
              </w:rPr>
            </w:pPr>
            <w:r w:rsidRPr="003D1E77">
              <w:rPr>
                <w:rFonts w:ascii="Arial" w:eastAsia="MS Mincho" w:hAnsi="Arial" w:cs="Arial"/>
                <w:b/>
                <w:bCs/>
                <w:szCs w:val="24"/>
                <w:lang w:val="es-ES_tradnl" w:eastAsia="es-ES"/>
              </w:rPr>
              <w:t>M</w:t>
            </w:r>
          </w:p>
        </w:tc>
        <w:tc>
          <w:tcPr>
            <w:tcW w:w="426"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14:paraId="76F40062" w14:textId="77777777" w:rsidR="003C4D68" w:rsidRPr="003D1E77" w:rsidRDefault="003C4D68" w:rsidP="003D1E77">
            <w:pPr>
              <w:tabs>
                <w:tab w:val="num" w:pos="1120"/>
              </w:tabs>
              <w:spacing w:after="0" w:line="240" w:lineRule="auto"/>
              <w:jc w:val="center"/>
              <w:rPr>
                <w:rFonts w:ascii="Arial" w:eastAsia="MS Mincho" w:hAnsi="Arial" w:cs="Arial"/>
                <w:b/>
                <w:bCs/>
                <w:szCs w:val="24"/>
                <w:lang w:val="es-ES_tradnl" w:eastAsia="es-ES"/>
              </w:rPr>
            </w:pPr>
            <w:r w:rsidRPr="003D1E77">
              <w:rPr>
                <w:rFonts w:ascii="Arial" w:eastAsia="MS Mincho" w:hAnsi="Arial" w:cs="Arial"/>
                <w:b/>
                <w:bCs/>
                <w:szCs w:val="24"/>
                <w:lang w:val="es-ES_tradnl" w:eastAsia="es-ES"/>
              </w:rPr>
              <w:t>F</w:t>
            </w:r>
          </w:p>
        </w:tc>
        <w:tc>
          <w:tcPr>
            <w:tcW w:w="708"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14:paraId="09BFA907" w14:textId="77777777" w:rsidR="003C4D68" w:rsidRPr="003D1E77" w:rsidRDefault="003C4D68" w:rsidP="003D1E77">
            <w:pPr>
              <w:tabs>
                <w:tab w:val="num" w:pos="1120"/>
              </w:tabs>
              <w:spacing w:after="0" w:line="240" w:lineRule="auto"/>
              <w:jc w:val="center"/>
              <w:rPr>
                <w:rFonts w:ascii="Arial" w:eastAsia="MS Mincho" w:hAnsi="Arial" w:cs="Arial"/>
                <w:b/>
                <w:bCs/>
                <w:szCs w:val="24"/>
                <w:lang w:val="es-ES_tradnl" w:eastAsia="es-ES"/>
              </w:rPr>
            </w:pPr>
            <w:r w:rsidRPr="003D1E77">
              <w:rPr>
                <w:rFonts w:ascii="Arial" w:eastAsia="MS Mincho" w:hAnsi="Arial" w:cs="Arial"/>
                <w:b/>
                <w:bCs/>
                <w:szCs w:val="24"/>
                <w:lang w:val="es-ES_tradnl" w:eastAsia="es-ES"/>
              </w:rPr>
              <w:t>Total</w:t>
            </w:r>
          </w:p>
        </w:tc>
        <w:tc>
          <w:tcPr>
            <w:tcW w:w="426"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14:paraId="18C41F54" w14:textId="77777777" w:rsidR="003C4D68" w:rsidRPr="003D1E77" w:rsidRDefault="003C4D68" w:rsidP="003D1E77">
            <w:pPr>
              <w:tabs>
                <w:tab w:val="num" w:pos="1120"/>
              </w:tabs>
              <w:spacing w:after="0" w:line="240" w:lineRule="auto"/>
              <w:jc w:val="center"/>
              <w:rPr>
                <w:rFonts w:ascii="Arial" w:eastAsia="MS Mincho" w:hAnsi="Arial" w:cs="Arial"/>
                <w:b/>
                <w:bCs/>
                <w:szCs w:val="24"/>
                <w:lang w:val="es-ES_tradnl" w:eastAsia="es-ES"/>
              </w:rPr>
            </w:pPr>
            <w:r w:rsidRPr="003D1E77">
              <w:rPr>
                <w:rFonts w:ascii="Arial" w:eastAsia="MS Mincho" w:hAnsi="Arial" w:cs="Arial"/>
                <w:b/>
                <w:bCs/>
                <w:szCs w:val="24"/>
                <w:lang w:val="es-ES_tradnl" w:eastAsia="es-ES"/>
              </w:rPr>
              <w:t>M</w:t>
            </w:r>
          </w:p>
        </w:tc>
        <w:tc>
          <w:tcPr>
            <w:tcW w:w="425"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14:paraId="36F28C51" w14:textId="77777777" w:rsidR="003C4D68" w:rsidRPr="003D1E77" w:rsidRDefault="003C4D68" w:rsidP="003D1E77">
            <w:pPr>
              <w:tabs>
                <w:tab w:val="num" w:pos="1120"/>
              </w:tabs>
              <w:spacing w:after="0" w:line="240" w:lineRule="auto"/>
              <w:jc w:val="center"/>
              <w:rPr>
                <w:rFonts w:ascii="Arial" w:eastAsia="MS Mincho" w:hAnsi="Arial" w:cs="Arial"/>
                <w:b/>
                <w:bCs/>
                <w:szCs w:val="24"/>
                <w:lang w:val="es-ES_tradnl" w:eastAsia="es-ES"/>
              </w:rPr>
            </w:pPr>
            <w:r w:rsidRPr="003D1E77">
              <w:rPr>
                <w:rFonts w:ascii="Arial" w:eastAsia="MS Mincho" w:hAnsi="Arial" w:cs="Arial"/>
                <w:b/>
                <w:bCs/>
                <w:szCs w:val="24"/>
                <w:lang w:val="es-ES_tradnl" w:eastAsia="es-ES"/>
              </w:rPr>
              <w:t>F</w:t>
            </w:r>
          </w:p>
        </w:tc>
        <w:tc>
          <w:tcPr>
            <w:tcW w:w="709"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14:paraId="11FDDF1D" w14:textId="77777777" w:rsidR="003C4D68" w:rsidRPr="003D1E77" w:rsidRDefault="003C4D68" w:rsidP="003D1E77">
            <w:pPr>
              <w:tabs>
                <w:tab w:val="num" w:pos="1120"/>
              </w:tabs>
              <w:spacing w:after="0" w:line="240" w:lineRule="auto"/>
              <w:jc w:val="center"/>
              <w:rPr>
                <w:rFonts w:ascii="Arial" w:eastAsia="MS Mincho" w:hAnsi="Arial" w:cs="Arial"/>
                <w:b/>
                <w:bCs/>
                <w:szCs w:val="24"/>
                <w:lang w:val="es-ES_tradnl" w:eastAsia="es-ES"/>
              </w:rPr>
            </w:pPr>
            <w:r w:rsidRPr="003D1E77">
              <w:rPr>
                <w:rFonts w:ascii="Arial" w:eastAsia="MS Mincho" w:hAnsi="Arial" w:cs="Arial"/>
                <w:b/>
                <w:bCs/>
                <w:szCs w:val="24"/>
                <w:lang w:val="es-ES_tradnl" w:eastAsia="es-ES"/>
              </w:rPr>
              <w:t>Total</w:t>
            </w:r>
          </w:p>
        </w:tc>
        <w:tc>
          <w:tcPr>
            <w:tcW w:w="425"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14:paraId="53650D49" w14:textId="77777777" w:rsidR="003C4D68" w:rsidRPr="003D1E77" w:rsidRDefault="003C4D68" w:rsidP="003D1E77">
            <w:pPr>
              <w:tabs>
                <w:tab w:val="num" w:pos="1120"/>
              </w:tabs>
              <w:spacing w:after="0" w:line="240" w:lineRule="auto"/>
              <w:jc w:val="center"/>
              <w:rPr>
                <w:rFonts w:ascii="Arial" w:eastAsia="MS Mincho" w:hAnsi="Arial" w:cs="Arial"/>
                <w:b/>
                <w:bCs/>
                <w:szCs w:val="24"/>
                <w:lang w:val="es-ES_tradnl" w:eastAsia="es-ES"/>
              </w:rPr>
            </w:pPr>
            <w:r w:rsidRPr="003D1E77">
              <w:rPr>
                <w:rFonts w:ascii="Arial" w:eastAsia="MS Mincho" w:hAnsi="Arial" w:cs="Arial"/>
                <w:b/>
                <w:bCs/>
                <w:szCs w:val="24"/>
                <w:lang w:val="es-ES_tradnl" w:eastAsia="es-ES"/>
              </w:rPr>
              <w:t>M</w:t>
            </w:r>
          </w:p>
        </w:tc>
        <w:tc>
          <w:tcPr>
            <w:tcW w:w="425"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14:paraId="66BB9ABC" w14:textId="77777777" w:rsidR="003C4D68" w:rsidRPr="003D1E77" w:rsidRDefault="003C4D68" w:rsidP="003D1E77">
            <w:pPr>
              <w:tabs>
                <w:tab w:val="num" w:pos="1120"/>
              </w:tabs>
              <w:spacing w:after="0" w:line="240" w:lineRule="auto"/>
              <w:jc w:val="center"/>
              <w:rPr>
                <w:rFonts w:ascii="Arial" w:eastAsia="MS Mincho" w:hAnsi="Arial" w:cs="Arial"/>
                <w:b/>
                <w:bCs/>
                <w:szCs w:val="24"/>
                <w:lang w:val="es-ES_tradnl" w:eastAsia="es-ES"/>
              </w:rPr>
            </w:pPr>
            <w:r w:rsidRPr="003D1E77">
              <w:rPr>
                <w:rFonts w:ascii="Arial" w:eastAsia="MS Mincho" w:hAnsi="Arial" w:cs="Arial"/>
                <w:b/>
                <w:bCs/>
                <w:szCs w:val="24"/>
                <w:lang w:val="es-ES_tradnl" w:eastAsia="es-ES"/>
              </w:rPr>
              <w:t>F</w:t>
            </w:r>
          </w:p>
        </w:tc>
        <w:tc>
          <w:tcPr>
            <w:tcW w:w="79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14:paraId="462C09BE" w14:textId="77777777" w:rsidR="003C4D68" w:rsidRPr="003D1E77" w:rsidRDefault="003C4D68" w:rsidP="003D1E77">
            <w:pPr>
              <w:tabs>
                <w:tab w:val="num" w:pos="1120"/>
              </w:tabs>
              <w:spacing w:after="0" w:line="240" w:lineRule="auto"/>
              <w:jc w:val="center"/>
              <w:rPr>
                <w:rFonts w:ascii="Arial" w:eastAsia="MS Mincho" w:hAnsi="Arial" w:cs="Arial"/>
                <w:b/>
                <w:bCs/>
                <w:szCs w:val="24"/>
                <w:lang w:val="es-ES_tradnl" w:eastAsia="es-ES"/>
              </w:rPr>
            </w:pPr>
            <w:r w:rsidRPr="003D1E77">
              <w:rPr>
                <w:rFonts w:ascii="Arial" w:eastAsia="MS Mincho" w:hAnsi="Arial" w:cs="Arial"/>
                <w:b/>
                <w:bCs/>
                <w:szCs w:val="24"/>
                <w:lang w:val="es-ES_tradnl" w:eastAsia="es-ES"/>
              </w:rPr>
              <w:t>Total</w:t>
            </w:r>
          </w:p>
        </w:tc>
      </w:tr>
      <w:tr w:rsidR="003D1E77" w:rsidRPr="003C4D68" w14:paraId="6BA0F59B" w14:textId="77777777" w:rsidTr="003D1E77">
        <w:trPr>
          <w:trHeight w:val="695"/>
          <w:jc w:val="center"/>
        </w:trPr>
        <w:tc>
          <w:tcPr>
            <w:tcW w:w="1692" w:type="dxa"/>
            <w:tcBorders>
              <w:top w:val="single" w:sz="8" w:space="0" w:color="auto"/>
              <w:left w:val="single" w:sz="8" w:space="0" w:color="auto"/>
              <w:bottom w:val="single" w:sz="4" w:space="0" w:color="auto"/>
              <w:right w:val="single" w:sz="8" w:space="0" w:color="auto"/>
            </w:tcBorders>
            <w:shd w:val="clear" w:color="auto" w:fill="DAEEF3" w:themeFill="accent5" w:themeFillTint="33"/>
            <w:noWrap/>
            <w:vAlign w:val="center"/>
            <w:hideMark/>
          </w:tcPr>
          <w:p w14:paraId="704C6BA8" w14:textId="77777777" w:rsidR="003C4D68" w:rsidRPr="003D1E77" w:rsidRDefault="003C4D68" w:rsidP="003D1E77">
            <w:pPr>
              <w:tabs>
                <w:tab w:val="num" w:pos="1120"/>
              </w:tabs>
              <w:spacing w:after="0" w:line="240" w:lineRule="auto"/>
              <w:jc w:val="center"/>
              <w:rPr>
                <w:rFonts w:ascii="Arial" w:eastAsia="MS Mincho" w:hAnsi="Arial" w:cs="Arial"/>
                <w:b/>
                <w:bCs/>
                <w:szCs w:val="24"/>
                <w:lang w:val="es-ES_tradnl" w:eastAsia="es-ES"/>
              </w:rPr>
            </w:pPr>
            <w:r w:rsidRPr="003D1E77">
              <w:rPr>
                <w:rFonts w:ascii="Arial" w:eastAsia="MS Mincho" w:hAnsi="Arial" w:cs="Arial"/>
                <w:b/>
                <w:bCs/>
                <w:szCs w:val="24"/>
                <w:lang w:val="es-ES_tradnl" w:eastAsia="es-ES"/>
              </w:rPr>
              <w:t>Biología Molecular</w:t>
            </w:r>
          </w:p>
        </w:tc>
        <w:tc>
          <w:tcPr>
            <w:tcW w:w="425" w:type="dxa"/>
            <w:tcBorders>
              <w:top w:val="single" w:sz="8" w:space="0" w:color="auto"/>
              <w:left w:val="single" w:sz="8" w:space="0" w:color="auto"/>
              <w:bottom w:val="single" w:sz="4" w:space="0" w:color="auto"/>
              <w:right w:val="single" w:sz="4" w:space="0" w:color="auto"/>
            </w:tcBorders>
            <w:shd w:val="clear" w:color="auto" w:fill="auto"/>
            <w:noWrap/>
            <w:vAlign w:val="center"/>
          </w:tcPr>
          <w:p w14:paraId="3ECB0BEF"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3</w:t>
            </w:r>
          </w:p>
        </w:tc>
        <w:tc>
          <w:tcPr>
            <w:tcW w:w="425" w:type="dxa"/>
            <w:tcBorders>
              <w:top w:val="single" w:sz="8" w:space="0" w:color="auto"/>
              <w:left w:val="nil"/>
              <w:bottom w:val="single" w:sz="4" w:space="0" w:color="auto"/>
              <w:right w:val="single" w:sz="4" w:space="0" w:color="auto"/>
            </w:tcBorders>
            <w:shd w:val="clear" w:color="auto" w:fill="auto"/>
            <w:vAlign w:val="center"/>
          </w:tcPr>
          <w:p w14:paraId="0E95AC10"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8</w:t>
            </w:r>
          </w:p>
        </w:tc>
        <w:tc>
          <w:tcPr>
            <w:tcW w:w="751" w:type="dxa"/>
            <w:tcBorders>
              <w:top w:val="single" w:sz="8" w:space="0" w:color="auto"/>
              <w:left w:val="nil"/>
              <w:bottom w:val="single" w:sz="4" w:space="0" w:color="auto"/>
              <w:right w:val="single" w:sz="8" w:space="0" w:color="auto"/>
            </w:tcBorders>
            <w:shd w:val="clear" w:color="auto" w:fill="auto"/>
            <w:vAlign w:val="center"/>
          </w:tcPr>
          <w:p w14:paraId="1EF6AC4B" w14:textId="77777777" w:rsidR="003C4D68" w:rsidRPr="003C4D68" w:rsidRDefault="003C4D68" w:rsidP="003D1E77">
            <w:pPr>
              <w:tabs>
                <w:tab w:val="num" w:pos="1120"/>
              </w:tabs>
              <w:spacing w:after="0" w:line="240" w:lineRule="auto"/>
              <w:jc w:val="center"/>
              <w:rPr>
                <w:rFonts w:ascii="Arial" w:eastAsia="MS Mincho" w:hAnsi="Arial" w:cs="Arial"/>
                <w:b/>
                <w:bCs/>
                <w:sz w:val="24"/>
                <w:szCs w:val="24"/>
                <w:lang w:val="es-ES_tradnl" w:eastAsia="es-ES"/>
              </w:rPr>
            </w:pPr>
            <w:r w:rsidRPr="003C4D68">
              <w:rPr>
                <w:rFonts w:ascii="Arial" w:eastAsia="MS Mincho" w:hAnsi="Arial" w:cs="Arial"/>
                <w:b/>
                <w:bCs/>
                <w:sz w:val="24"/>
                <w:szCs w:val="24"/>
                <w:lang w:val="es-ES_tradnl" w:eastAsia="es-ES"/>
              </w:rPr>
              <w:t>11</w:t>
            </w:r>
          </w:p>
        </w:tc>
        <w:tc>
          <w:tcPr>
            <w:tcW w:w="425" w:type="dxa"/>
            <w:tcBorders>
              <w:top w:val="single" w:sz="8" w:space="0" w:color="auto"/>
              <w:left w:val="single" w:sz="8" w:space="0" w:color="auto"/>
              <w:bottom w:val="single" w:sz="4" w:space="0" w:color="auto"/>
              <w:right w:val="single" w:sz="4" w:space="0" w:color="auto"/>
            </w:tcBorders>
            <w:shd w:val="clear" w:color="auto" w:fill="auto"/>
            <w:noWrap/>
            <w:vAlign w:val="center"/>
          </w:tcPr>
          <w:p w14:paraId="783C81D9"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5</w:t>
            </w:r>
          </w:p>
        </w:tc>
        <w:tc>
          <w:tcPr>
            <w:tcW w:w="425" w:type="dxa"/>
            <w:tcBorders>
              <w:top w:val="single" w:sz="8" w:space="0" w:color="auto"/>
              <w:left w:val="nil"/>
              <w:bottom w:val="single" w:sz="4" w:space="0" w:color="auto"/>
              <w:right w:val="single" w:sz="4" w:space="0" w:color="auto"/>
            </w:tcBorders>
            <w:shd w:val="clear" w:color="auto" w:fill="auto"/>
            <w:vAlign w:val="center"/>
          </w:tcPr>
          <w:p w14:paraId="444E6269"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7</w:t>
            </w:r>
          </w:p>
        </w:tc>
        <w:tc>
          <w:tcPr>
            <w:tcW w:w="709" w:type="dxa"/>
            <w:tcBorders>
              <w:top w:val="single" w:sz="8" w:space="0" w:color="auto"/>
              <w:left w:val="nil"/>
              <w:bottom w:val="single" w:sz="4" w:space="0" w:color="auto"/>
              <w:right w:val="single" w:sz="8" w:space="0" w:color="auto"/>
            </w:tcBorders>
            <w:shd w:val="clear" w:color="auto" w:fill="auto"/>
            <w:vAlign w:val="center"/>
          </w:tcPr>
          <w:p w14:paraId="0E22244C" w14:textId="77777777" w:rsidR="003C4D68" w:rsidRPr="003C4D68" w:rsidRDefault="003C4D68" w:rsidP="003D1E77">
            <w:pPr>
              <w:tabs>
                <w:tab w:val="num" w:pos="1120"/>
              </w:tabs>
              <w:spacing w:after="0" w:line="240" w:lineRule="auto"/>
              <w:jc w:val="center"/>
              <w:rPr>
                <w:rFonts w:ascii="Arial" w:eastAsia="MS Mincho" w:hAnsi="Arial" w:cs="Arial"/>
                <w:b/>
                <w:bCs/>
                <w:sz w:val="24"/>
                <w:szCs w:val="24"/>
                <w:lang w:val="es-ES_tradnl" w:eastAsia="es-ES"/>
              </w:rPr>
            </w:pPr>
            <w:r w:rsidRPr="003C4D68">
              <w:rPr>
                <w:rFonts w:ascii="Arial" w:eastAsia="MS Mincho" w:hAnsi="Arial" w:cs="Arial"/>
                <w:b/>
                <w:bCs/>
                <w:sz w:val="24"/>
                <w:szCs w:val="24"/>
                <w:lang w:val="es-ES_tradnl" w:eastAsia="es-ES"/>
              </w:rPr>
              <w:t>12</w:t>
            </w:r>
          </w:p>
        </w:tc>
        <w:tc>
          <w:tcPr>
            <w:tcW w:w="425" w:type="dxa"/>
            <w:tcBorders>
              <w:top w:val="single" w:sz="8" w:space="0" w:color="auto"/>
              <w:left w:val="single" w:sz="8" w:space="0" w:color="auto"/>
              <w:bottom w:val="single" w:sz="4" w:space="0" w:color="auto"/>
              <w:right w:val="single" w:sz="4" w:space="0" w:color="auto"/>
            </w:tcBorders>
            <w:shd w:val="clear" w:color="auto" w:fill="auto"/>
            <w:noWrap/>
            <w:vAlign w:val="center"/>
          </w:tcPr>
          <w:p w14:paraId="4ED73C65"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8</w:t>
            </w:r>
          </w:p>
        </w:tc>
        <w:tc>
          <w:tcPr>
            <w:tcW w:w="425" w:type="dxa"/>
            <w:tcBorders>
              <w:top w:val="single" w:sz="8" w:space="0" w:color="auto"/>
              <w:left w:val="single" w:sz="4" w:space="0" w:color="auto"/>
              <w:bottom w:val="single" w:sz="4" w:space="0" w:color="auto"/>
              <w:right w:val="single" w:sz="4" w:space="0" w:color="auto"/>
            </w:tcBorders>
            <w:shd w:val="clear" w:color="auto" w:fill="auto"/>
            <w:vAlign w:val="center"/>
          </w:tcPr>
          <w:p w14:paraId="3234BECA"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15</w:t>
            </w:r>
          </w:p>
        </w:tc>
        <w:tc>
          <w:tcPr>
            <w:tcW w:w="709" w:type="dxa"/>
            <w:tcBorders>
              <w:top w:val="single" w:sz="8" w:space="0" w:color="auto"/>
              <w:left w:val="single" w:sz="4" w:space="0" w:color="auto"/>
              <w:bottom w:val="single" w:sz="4" w:space="0" w:color="auto"/>
              <w:right w:val="single" w:sz="8" w:space="0" w:color="auto"/>
            </w:tcBorders>
            <w:shd w:val="clear" w:color="auto" w:fill="auto"/>
            <w:vAlign w:val="center"/>
          </w:tcPr>
          <w:p w14:paraId="2C882BE4" w14:textId="77777777" w:rsidR="003C4D68" w:rsidRPr="003C4D68" w:rsidRDefault="003C4D68" w:rsidP="003D1E77">
            <w:pPr>
              <w:tabs>
                <w:tab w:val="num" w:pos="1120"/>
              </w:tabs>
              <w:spacing w:after="0" w:line="240" w:lineRule="auto"/>
              <w:jc w:val="center"/>
              <w:rPr>
                <w:rFonts w:ascii="Arial" w:eastAsia="MS Mincho" w:hAnsi="Arial" w:cs="Arial"/>
                <w:b/>
                <w:bCs/>
                <w:sz w:val="24"/>
                <w:szCs w:val="24"/>
                <w:lang w:val="es-ES_tradnl" w:eastAsia="es-ES"/>
              </w:rPr>
            </w:pPr>
            <w:r w:rsidRPr="003C4D68">
              <w:rPr>
                <w:rFonts w:ascii="Arial" w:eastAsia="MS Mincho" w:hAnsi="Arial" w:cs="Arial"/>
                <w:b/>
                <w:bCs/>
                <w:sz w:val="24"/>
                <w:szCs w:val="24"/>
                <w:lang w:val="es-ES_tradnl" w:eastAsia="es-ES"/>
              </w:rPr>
              <w:t>23</w:t>
            </w:r>
          </w:p>
        </w:tc>
        <w:tc>
          <w:tcPr>
            <w:tcW w:w="425" w:type="dxa"/>
            <w:tcBorders>
              <w:top w:val="single" w:sz="8" w:space="0" w:color="auto"/>
              <w:left w:val="single" w:sz="8" w:space="0" w:color="auto"/>
              <w:bottom w:val="single" w:sz="4" w:space="0" w:color="auto"/>
              <w:right w:val="single" w:sz="4" w:space="0" w:color="auto"/>
            </w:tcBorders>
            <w:vAlign w:val="center"/>
          </w:tcPr>
          <w:p w14:paraId="7F08A1DE"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w:t>
            </w:r>
          </w:p>
        </w:tc>
        <w:tc>
          <w:tcPr>
            <w:tcW w:w="426" w:type="dxa"/>
            <w:tcBorders>
              <w:top w:val="single" w:sz="8" w:space="0" w:color="auto"/>
              <w:left w:val="single" w:sz="4" w:space="0" w:color="auto"/>
              <w:bottom w:val="single" w:sz="4" w:space="0" w:color="auto"/>
              <w:right w:val="single" w:sz="4" w:space="0" w:color="auto"/>
            </w:tcBorders>
            <w:vAlign w:val="center"/>
          </w:tcPr>
          <w:p w14:paraId="0936ABE7"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1</w:t>
            </w:r>
          </w:p>
        </w:tc>
        <w:tc>
          <w:tcPr>
            <w:tcW w:w="708" w:type="dxa"/>
            <w:tcBorders>
              <w:top w:val="single" w:sz="8" w:space="0" w:color="auto"/>
              <w:left w:val="single" w:sz="4" w:space="0" w:color="auto"/>
              <w:bottom w:val="single" w:sz="4" w:space="0" w:color="auto"/>
              <w:right w:val="single" w:sz="8" w:space="0" w:color="auto"/>
            </w:tcBorders>
            <w:vAlign w:val="center"/>
          </w:tcPr>
          <w:p w14:paraId="116D5FEA" w14:textId="77777777" w:rsidR="003C4D68" w:rsidRPr="003C4D68" w:rsidRDefault="003C4D68" w:rsidP="003D1E77">
            <w:pPr>
              <w:tabs>
                <w:tab w:val="num" w:pos="1120"/>
              </w:tabs>
              <w:spacing w:after="0" w:line="240" w:lineRule="auto"/>
              <w:jc w:val="center"/>
              <w:rPr>
                <w:rFonts w:ascii="Arial" w:eastAsia="MS Mincho" w:hAnsi="Arial" w:cs="Arial"/>
                <w:b/>
                <w:bCs/>
                <w:sz w:val="24"/>
                <w:szCs w:val="24"/>
                <w:lang w:val="es-ES_tradnl" w:eastAsia="es-ES"/>
              </w:rPr>
            </w:pPr>
            <w:r w:rsidRPr="003C4D68">
              <w:rPr>
                <w:rFonts w:ascii="Arial" w:eastAsia="MS Mincho" w:hAnsi="Arial" w:cs="Arial"/>
                <w:b/>
                <w:bCs/>
                <w:sz w:val="24"/>
                <w:szCs w:val="24"/>
                <w:lang w:val="es-ES_tradnl" w:eastAsia="es-ES"/>
              </w:rPr>
              <w:t>1</w:t>
            </w:r>
          </w:p>
        </w:tc>
        <w:tc>
          <w:tcPr>
            <w:tcW w:w="426" w:type="dxa"/>
            <w:tcBorders>
              <w:top w:val="single" w:sz="8" w:space="0" w:color="auto"/>
              <w:left w:val="single" w:sz="8" w:space="0" w:color="auto"/>
              <w:bottom w:val="single" w:sz="4" w:space="0" w:color="auto"/>
              <w:right w:val="single" w:sz="4" w:space="0" w:color="auto"/>
            </w:tcBorders>
            <w:vAlign w:val="center"/>
          </w:tcPr>
          <w:p w14:paraId="2C0540D1"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w:t>
            </w:r>
          </w:p>
        </w:tc>
        <w:tc>
          <w:tcPr>
            <w:tcW w:w="425" w:type="dxa"/>
            <w:tcBorders>
              <w:top w:val="single" w:sz="8" w:space="0" w:color="auto"/>
              <w:left w:val="single" w:sz="4" w:space="0" w:color="auto"/>
              <w:bottom w:val="single" w:sz="4" w:space="0" w:color="auto"/>
              <w:right w:val="single" w:sz="4" w:space="0" w:color="auto"/>
            </w:tcBorders>
            <w:vAlign w:val="center"/>
          </w:tcPr>
          <w:p w14:paraId="60945D3A"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w:t>
            </w:r>
          </w:p>
        </w:tc>
        <w:tc>
          <w:tcPr>
            <w:tcW w:w="709" w:type="dxa"/>
            <w:tcBorders>
              <w:top w:val="single" w:sz="8" w:space="0" w:color="auto"/>
              <w:left w:val="single" w:sz="4" w:space="0" w:color="auto"/>
              <w:bottom w:val="single" w:sz="4" w:space="0" w:color="auto"/>
              <w:right w:val="single" w:sz="8" w:space="0" w:color="auto"/>
            </w:tcBorders>
            <w:vAlign w:val="center"/>
          </w:tcPr>
          <w:p w14:paraId="36C968F7" w14:textId="77777777" w:rsidR="003C4D68" w:rsidRPr="003C4D68" w:rsidRDefault="003C4D68" w:rsidP="003D1E77">
            <w:pPr>
              <w:tabs>
                <w:tab w:val="num" w:pos="1120"/>
              </w:tabs>
              <w:spacing w:after="0" w:line="240" w:lineRule="auto"/>
              <w:jc w:val="center"/>
              <w:rPr>
                <w:rFonts w:ascii="Arial" w:eastAsia="MS Mincho" w:hAnsi="Arial" w:cs="Arial"/>
                <w:b/>
                <w:bCs/>
                <w:sz w:val="24"/>
                <w:szCs w:val="24"/>
                <w:lang w:val="es-ES_tradnl" w:eastAsia="es-ES"/>
              </w:rPr>
            </w:pPr>
            <w:r w:rsidRPr="003C4D68">
              <w:rPr>
                <w:rFonts w:ascii="Arial" w:eastAsia="MS Mincho" w:hAnsi="Arial" w:cs="Arial"/>
                <w:b/>
                <w:bCs/>
                <w:sz w:val="24"/>
                <w:szCs w:val="24"/>
                <w:lang w:val="es-ES_tradnl" w:eastAsia="es-ES"/>
              </w:rPr>
              <w:t>--</w:t>
            </w:r>
          </w:p>
        </w:tc>
        <w:tc>
          <w:tcPr>
            <w:tcW w:w="425" w:type="dxa"/>
            <w:tcBorders>
              <w:top w:val="single" w:sz="8" w:space="0" w:color="auto"/>
              <w:left w:val="single" w:sz="8" w:space="0" w:color="auto"/>
              <w:bottom w:val="single" w:sz="4" w:space="0" w:color="auto"/>
              <w:right w:val="single" w:sz="4" w:space="0" w:color="auto"/>
            </w:tcBorders>
            <w:vAlign w:val="center"/>
          </w:tcPr>
          <w:p w14:paraId="67CC9EF9"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8</w:t>
            </w:r>
          </w:p>
        </w:tc>
        <w:tc>
          <w:tcPr>
            <w:tcW w:w="425" w:type="dxa"/>
            <w:tcBorders>
              <w:top w:val="single" w:sz="8" w:space="0" w:color="auto"/>
              <w:left w:val="single" w:sz="4" w:space="0" w:color="auto"/>
              <w:bottom w:val="single" w:sz="4" w:space="0" w:color="auto"/>
              <w:right w:val="single" w:sz="4" w:space="0" w:color="auto"/>
            </w:tcBorders>
            <w:vAlign w:val="center"/>
          </w:tcPr>
          <w:p w14:paraId="2FFBAF18"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16</w:t>
            </w:r>
          </w:p>
        </w:tc>
        <w:tc>
          <w:tcPr>
            <w:tcW w:w="790" w:type="dxa"/>
            <w:tcBorders>
              <w:top w:val="single" w:sz="8" w:space="0" w:color="auto"/>
              <w:left w:val="single" w:sz="4" w:space="0" w:color="auto"/>
              <w:bottom w:val="single" w:sz="4" w:space="0" w:color="auto"/>
              <w:right w:val="single" w:sz="8" w:space="0" w:color="auto"/>
            </w:tcBorders>
            <w:vAlign w:val="center"/>
          </w:tcPr>
          <w:p w14:paraId="6578F020" w14:textId="77777777" w:rsidR="003C4D68" w:rsidRPr="003C4D68" w:rsidRDefault="003C4D68" w:rsidP="003D1E77">
            <w:pPr>
              <w:tabs>
                <w:tab w:val="num" w:pos="1120"/>
              </w:tabs>
              <w:spacing w:after="0" w:line="240" w:lineRule="auto"/>
              <w:jc w:val="center"/>
              <w:rPr>
                <w:rFonts w:ascii="Arial" w:eastAsia="MS Mincho" w:hAnsi="Arial" w:cs="Arial"/>
                <w:b/>
                <w:bCs/>
                <w:i/>
                <w:sz w:val="24"/>
                <w:szCs w:val="24"/>
                <w:lang w:val="es-ES_tradnl" w:eastAsia="es-ES"/>
              </w:rPr>
            </w:pPr>
            <w:r w:rsidRPr="003C4D68">
              <w:rPr>
                <w:rFonts w:ascii="Arial" w:eastAsia="MS Mincho" w:hAnsi="Arial" w:cs="Arial"/>
                <w:b/>
                <w:bCs/>
                <w:i/>
                <w:sz w:val="24"/>
                <w:szCs w:val="24"/>
                <w:lang w:val="es-ES_tradnl" w:eastAsia="es-ES"/>
              </w:rPr>
              <w:t>24</w:t>
            </w:r>
          </w:p>
        </w:tc>
      </w:tr>
      <w:tr w:rsidR="003D1E77" w:rsidRPr="003C4D68" w14:paraId="0B4CD283" w14:textId="77777777" w:rsidTr="003D1E77">
        <w:trPr>
          <w:trHeight w:val="702"/>
          <w:jc w:val="center"/>
        </w:trPr>
        <w:tc>
          <w:tcPr>
            <w:tcW w:w="1692" w:type="dxa"/>
            <w:tcBorders>
              <w:top w:val="nil"/>
              <w:left w:val="single" w:sz="8" w:space="0" w:color="auto"/>
              <w:bottom w:val="single" w:sz="4" w:space="0" w:color="auto"/>
              <w:right w:val="single" w:sz="8" w:space="0" w:color="auto"/>
            </w:tcBorders>
            <w:shd w:val="clear" w:color="auto" w:fill="DAEEF3" w:themeFill="accent5" w:themeFillTint="33"/>
            <w:noWrap/>
            <w:vAlign w:val="center"/>
            <w:hideMark/>
          </w:tcPr>
          <w:p w14:paraId="18FB306D" w14:textId="77777777" w:rsidR="003C4D68" w:rsidRPr="003D1E77" w:rsidRDefault="003C4D68" w:rsidP="003D1E77">
            <w:pPr>
              <w:tabs>
                <w:tab w:val="num" w:pos="1120"/>
              </w:tabs>
              <w:spacing w:after="0" w:line="240" w:lineRule="auto"/>
              <w:jc w:val="center"/>
              <w:rPr>
                <w:rFonts w:ascii="Arial" w:eastAsia="MS Mincho" w:hAnsi="Arial" w:cs="Arial"/>
                <w:b/>
                <w:bCs/>
                <w:szCs w:val="24"/>
                <w:lang w:val="es-ES_tradnl" w:eastAsia="es-ES"/>
              </w:rPr>
            </w:pPr>
            <w:r w:rsidRPr="003D1E77">
              <w:rPr>
                <w:rFonts w:ascii="Arial" w:eastAsia="MS Mincho" w:hAnsi="Arial" w:cs="Arial"/>
                <w:b/>
                <w:bCs/>
                <w:szCs w:val="24"/>
                <w:lang w:val="es-ES_tradnl" w:eastAsia="es-ES"/>
              </w:rPr>
              <w:t>Ciencias Ambientales</w:t>
            </w:r>
          </w:p>
        </w:tc>
        <w:tc>
          <w:tcPr>
            <w:tcW w:w="425" w:type="dxa"/>
            <w:tcBorders>
              <w:top w:val="nil"/>
              <w:left w:val="single" w:sz="8" w:space="0" w:color="auto"/>
              <w:bottom w:val="single" w:sz="4" w:space="0" w:color="auto"/>
              <w:right w:val="single" w:sz="4" w:space="0" w:color="auto"/>
            </w:tcBorders>
            <w:shd w:val="clear" w:color="auto" w:fill="auto"/>
            <w:noWrap/>
            <w:vAlign w:val="center"/>
          </w:tcPr>
          <w:p w14:paraId="777D7579"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1</w:t>
            </w:r>
          </w:p>
        </w:tc>
        <w:tc>
          <w:tcPr>
            <w:tcW w:w="425" w:type="dxa"/>
            <w:tcBorders>
              <w:top w:val="nil"/>
              <w:left w:val="nil"/>
              <w:bottom w:val="single" w:sz="4" w:space="0" w:color="auto"/>
              <w:right w:val="single" w:sz="4" w:space="0" w:color="auto"/>
            </w:tcBorders>
            <w:shd w:val="clear" w:color="auto" w:fill="auto"/>
            <w:vAlign w:val="center"/>
          </w:tcPr>
          <w:p w14:paraId="2310A5C9"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4</w:t>
            </w:r>
          </w:p>
        </w:tc>
        <w:tc>
          <w:tcPr>
            <w:tcW w:w="751" w:type="dxa"/>
            <w:tcBorders>
              <w:top w:val="nil"/>
              <w:left w:val="nil"/>
              <w:bottom w:val="single" w:sz="4" w:space="0" w:color="auto"/>
              <w:right w:val="single" w:sz="8" w:space="0" w:color="auto"/>
            </w:tcBorders>
            <w:shd w:val="clear" w:color="auto" w:fill="auto"/>
            <w:vAlign w:val="center"/>
          </w:tcPr>
          <w:p w14:paraId="50B4C930" w14:textId="77777777" w:rsidR="003C4D68" w:rsidRPr="003C4D68" w:rsidRDefault="003C4D68" w:rsidP="003D1E77">
            <w:pPr>
              <w:tabs>
                <w:tab w:val="num" w:pos="1120"/>
              </w:tabs>
              <w:spacing w:after="0" w:line="240" w:lineRule="auto"/>
              <w:jc w:val="center"/>
              <w:rPr>
                <w:rFonts w:ascii="Arial" w:eastAsia="MS Mincho" w:hAnsi="Arial" w:cs="Arial"/>
                <w:b/>
                <w:bCs/>
                <w:sz w:val="24"/>
                <w:szCs w:val="24"/>
                <w:lang w:val="es-ES_tradnl" w:eastAsia="es-ES"/>
              </w:rPr>
            </w:pPr>
            <w:r w:rsidRPr="003C4D68">
              <w:rPr>
                <w:rFonts w:ascii="Arial" w:eastAsia="MS Mincho" w:hAnsi="Arial" w:cs="Arial"/>
                <w:b/>
                <w:bCs/>
                <w:sz w:val="24"/>
                <w:szCs w:val="24"/>
                <w:lang w:val="es-ES_tradnl" w:eastAsia="es-ES"/>
              </w:rPr>
              <w:t>5</w:t>
            </w:r>
          </w:p>
        </w:tc>
        <w:tc>
          <w:tcPr>
            <w:tcW w:w="425" w:type="dxa"/>
            <w:tcBorders>
              <w:top w:val="nil"/>
              <w:left w:val="single" w:sz="8" w:space="0" w:color="auto"/>
              <w:bottom w:val="single" w:sz="4" w:space="0" w:color="auto"/>
              <w:right w:val="single" w:sz="4" w:space="0" w:color="auto"/>
            </w:tcBorders>
            <w:shd w:val="clear" w:color="auto" w:fill="auto"/>
            <w:noWrap/>
            <w:vAlign w:val="center"/>
          </w:tcPr>
          <w:p w14:paraId="429726FB"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2</w:t>
            </w:r>
          </w:p>
        </w:tc>
        <w:tc>
          <w:tcPr>
            <w:tcW w:w="425" w:type="dxa"/>
            <w:tcBorders>
              <w:top w:val="nil"/>
              <w:left w:val="nil"/>
              <w:bottom w:val="single" w:sz="4" w:space="0" w:color="auto"/>
              <w:right w:val="single" w:sz="4" w:space="0" w:color="auto"/>
            </w:tcBorders>
            <w:shd w:val="clear" w:color="auto" w:fill="auto"/>
            <w:vAlign w:val="center"/>
          </w:tcPr>
          <w:p w14:paraId="3BBF3E48"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3</w:t>
            </w:r>
          </w:p>
        </w:tc>
        <w:tc>
          <w:tcPr>
            <w:tcW w:w="709" w:type="dxa"/>
            <w:tcBorders>
              <w:top w:val="nil"/>
              <w:left w:val="nil"/>
              <w:bottom w:val="single" w:sz="4" w:space="0" w:color="auto"/>
              <w:right w:val="single" w:sz="8" w:space="0" w:color="auto"/>
            </w:tcBorders>
            <w:shd w:val="clear" w:color="auto" w:fill="auto"/>
            <w:vAlign w:val="center"/>
          </w:tcPr>
          <w:p w14:paraId="32C5147E" w14:textId="77777777" w:rsidR="003C4D68" w:rsidRPr="003C4D68" w:rsidRDefault="003C4D68" w:rsidP="003D1E77">
            <w:pPr>
              <w:tabs>
                <w:tab w:val="num" w:pos="1120"/>
              </w:tabs>
              <w:spacing w:after="0" w:line="240" w:lineRule="auto"/>
              <w:jc w:val="center"/>
              <w:rPr>
                <w:rFonts w:ascii="Arial" w:eastAsia="MS Mincho" w:hAnsi="Arial" w:cs="Arial"/>
                <w:b/>
                <w:bCs/>
                <w:sz w:val="24"/>
                <w:szCs w:val="24"/>
                <w:lang w:val="es-ES_tradnl" w:eastAsia="es-ES"/>
              </w:rPr>
            </w:pPr>
            <w:r w:rsidRPr="003C4D68">
              <w:rPr>
                <w:rFonts w:ascii="Arial" w:eastAsia="MS Mincho" w:hAnsi="Arial" w:cs="Arial"/>
                <w:b/>
                <w:bCs/>
                <w:sz w:val="24"/>
                <w:szCs w:val="24"/>
                <w:lang w:val="es-ES_tradnl" w:eastAsia="es-ES"/>
              </w:rPr>
              <w:t>5</w:t>
            </w:r>
          </w:p>
        </w:tc>
        <w:tc>
          <w:tcPr>
            <w:tcW w:w="42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DAFF26D"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1F41277"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7</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14:paraId="3B755B63" w14:textId="77777777" w:rsidR="003C4D68" w:rsidRPr="003C4D68" w:rsidRDefault="003C4D68" w:rsidP="003D1E77">
            <w:pPr>
              <w:tabs>
                <w:tab w:val="num" w:pos="1120"/>
              </w:tabs>
              <w:spacing w:after="0" w:line="240" w:lineRule="auto"/>
              <w:jc w:val="center"/>
              <w:rPr>
                <w:rFonts w:ascii="Arial" w:eastAsia="MS Mincho" w:hAnsi="Arial" w:cs="Arial"/>
                <w:b/>
                <w:bCs/>
                <w:sz w:val="24"/>
                <w:szCs w:val="24"/>
                <w:lang w:val="es-ES_tradnl" w:eastAsia="es-ES"/>
              </w:rPr>
            </w:pPr>
            <w:r w:rsidRPr="003C4D68">
              <w:rPr>
                <w:rFonts w:ascii="Arial" w:eastAsia="MS Mincho" w:hAnsi="Arial" w:cs="Arial"/>
                <w:b/>
                <w:bCs/>
                <w:sz w:val="24"/>
                <w:szCs w:val="24"/>
                <w:lang w:val="es-ES_tradnl" w:eastAsia="es-ES"/>
              </w:rPr>
              <w:t>10</w:t>
            </w:r>
          </w:p>
        </w:tc>
        <w:tc>
          <w:tcPr>
            <w:tcW w:w="425" w:type="dxa"/>
            <w:tcBorders>
              <w:top w:val="single" w:sz="4" w:space="0" w:color="auto"/>
              <w:left w:val="single" w:sz="8" w:space="0" w:color="auto"/>
              <w:bottom w:val="single" w:sz="4" w:space="0" w:color="auto"/>
              <w:right w:val="single" w:sz="4" w:space="0" w:color="auto"/>
            </w:tcBorders>
            <w:vAlign w:val="center"/>
          </w:tcPr>
          <w:p w14:paraId="203FBE0F"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w:t>
            </w:r>
          </w:p>
        </w:tc>
        <w:tc>
          <w:tcPr>
            <w:tcW w:w="426" w:type="dxa"/>
            <w:tcBorders>
              <w:top w:val="single" w:sz="4" w:space="0" w:color="auto"/>
              <w:left w:val="single" w:sz="4" w:space="0" w:color="auto"/>
              <w:bottom w:val="single" w:sz="4" w:space="0" w:color="auto"/>
              <w:right w:val="single" w:sz="4" w:space="0" w:color="auto"/>
            </w:tcBorders>
            <w:vAlign w:val="center"/>
          </w:tcPr>
          <w:p w14:paraId="486AF7CD"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1</w:t>
            </w:r>
          </w:p>
        </w:tc>
        <w:tc>
          <w:tcPr>
            <w:tcW w:w="708" w:type="dxa"/>
            <w:tcBorders>
              <w:top w:val="single" w:sz="4" w:space="0" w:color="auto"/>
              <w:left w:val="single" w:sz="4" w:space="0" w:color="auto"/>
              <w:bottom w:val="single" w:sz="4" w:space="0" w:color="auto"/>
              <w:right w:val="single" w:sz="8" w:space="0" w:color="auto"/>
            </w:tcBorders>
            <w:vAlign w:val="center"/>
          </w:tcPr>
          <w:p w14:paraId="4AB14FB6" w14:textId="77777777" w:rsidR="003C4D68" w:rsidRPr="003C4D68" w:rsidRDefault="003C4D68" w:rsidP="003D1E77">
            <w:pPr>
              <w:tabs>
                <w:tab w:val="num" w:pos="1120"/>
              </w:tabs>
              <w:spacing w:after="0" w:line="240" w:lineRule="auto"/>
              <w:jc w:val="center"/>
              <w:rPr>
                <w:rFonts w:ascii="Arial" w:eastAsia="MS Mincho" w:hAnsi="Arial" w:cs="Arial"/>
                <w:b/>
                <w:bCs/>
                <w:sz w:val="24"/>
                <w:szCs w:val="24"/>
                <w:lang w:val="es-ES_tradnl" w:eastAsia="es-ES"/>
              </w:rPr>
            </w:pPr>
            <w:r w:rsidRPr="003C4D68">
              <w:rPr>
                <w:rFonts w:ascii="Arial" w:eastAsia="MS Mincho" w:hAnsi="Arial" w:cs="Arial"/>
                <w:b/>
                <w:bCs/>
                <w:sz w:val="24"/>
                <w:szCs w:val="24"/>
                <w:lang w:val="es-ES_tradnl" w:eastAsia="es-ES"/>
              </w:rPr>
              <w:t>1</w:t>
            </w:r>
          </w:p>
        </w:tc>
        <w:tc>
          <w:tcPr>
            <w:tcW w:w="426" w:type="dxa"/>
            <w:tcBorders>
              <w:top w:val="single" w:sz="4" w:space="0" w:color="auto"/>
              <w:left w:val="single" w:sz="8" w:space="0" w:color="auto"/>
              <w:bottom w:val="single" w:sz="4" w:space="0" w:color="auto"/>
              <w:right w:val="single" w:sz="4" w:space="0" w:color="auto"/>
            </w:tcBorders>
            <w:vAlign w:val="center"/>
          </w:tcPr>
          <w:p w14:paraId="0F4BC399"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w:t>
            </w:r>
          </w:p>
        </w:tc>
        <w:tc>
          <w:tcPr>
            <w:tcW w:w="425" w:type="dxa"/>
            <w:tcBorders>
              <w:top w:val="single" w:sz="4" w:space="0" w:color="auto"/>
              <w:left w:val="single" w:sz="4" w:space="0" w:color="auto"/>
              <w:bottom w:val="single" w:sz="4" w:space="0" w:color="auto"/>
              <w:right w:val="single" w:sz="4" w:space="0" w:color="auto"/>
            </w:tcBorders>
            <w:vAlign w:val="center"/>
          </w:tcPr>
          <w:p w14:paraId="689B8D2F"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1</w:t>
            </w:r>
          </w:p>
        </w:tc>
        <w:tc>
          <w:tcPr>
            <w:tcW w:w="709" w:type="dxa"/>
            <w:tcBorders>
              <w:top w:val="single" w:sz="4" w:space="0" w:color="auto"/>
              <w:left w:val="single" w:sz="4" w:space="0" w:color="auto"/>
              <w:bottom w:val="single" w:sz="4" w:space="0" w:color="auto"/>
              <w:right w:val="single" w:sz="8" w:space="0" w:color="auto"/>
            </w:tcBorders>
            <w:vAlign w:val="center"/>
          </w:tcPr>
          <w:p w14:paraId="328444A7" w14:textId="77777777" w:rsidR="003C4D68" w:rsidRPr="003C4D68" w:rsidRDefault="003C4D68" w:rsidP="003D1E77">
            <w:pPr>
              <w:tabs>
                <w:tab w:val="num" w:pos="1120"/>
              </w:tabs>
              <w:spacing w:after="0" w:line="240" w:lineRule="auto"/>
              <w:jc w:val="center"/>
              <w:rPr>
                <w:rFonts w:ascii="Arial" w:eastAsia="MS Mincho" w:hAnsi="Arial" w:cs="Arial"/>
                <w:b/>
                <w:bCs/>
                <w:sz w:val="24"/>
                <w:szCs w:val="24"/>
                <w:lang w:val="es-ES_tradnl" w:eastAsia="es-ES"/>
              </w:rPr>
            </w:pPr>
            <w:r w:rsidRPr="003C4D68">
              <w:rPr>
                <w:rFonts w:ascii="Arial" w:eastAsia="MS Mincho" w:hAnsi="Arial" w:cs="Arial"/>
                <w:b/>
                <w:bCs/>
                <w:sz w:val="24"/>
                <w:szCs w:val="24"/>
                <w:lang w:val="es-ES_tradnl" w:eastAsia="es-ES"/>
              </w:rPr>
              <w:t>1</w:t>
            </w:r>
          </w:p>
        </w:tc>
        <w:tc>
          <w:tcPr>
            <w:tcW w:w="425" w:type="dxa"/>
            <w:tcBorders>
              <w:top w:val="single" w:sz="4" w:space="0" w:color="auto"/>
              <w:left w:val="single" w:sz="8" w:space="0" w:color="auto"/>
              <w:bottom w:val="single" w:sz="4" w:space="0" w:color="auto"/>
              <w:right w:val="single" w:sz="4" w:space="0" w:color="auto"/>
            </w:tcBorders>
            <w:vAlign w:val="center"/>
          </w:tcPr>
          <w:p w14:paraId="174A88D2"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3</w:t>
            </w:r>
          </w:p>
        </w:tc>
        <w:tc>
          <w:tcPr>
            <w:tcW w:w="425" w:type="dxa"/>
            <w:tcBorders>
              <w:top w:val="single" w:sz="4" w:space="0" w:color="auto"/>
              <w:left w:val="single" w:sz="4" w:space="0" w:color="auto"/>
              <w:bottom w:val="single" w:sz="4" w:space="0" w:color="auto"/>
              <w:right w:val="single" w:sz="4" w:space="0" w:color="auto"/>
            </w:tcBorders>
            <w:vAlign w:val="center"/>
          </w:tcPr>
          <w:p w14:paraId="216FA513"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9</w:t>
            </w:r>
          </w:p>
        </w:tc>
        <w:tc>
          <w:tcPr>
            <w:tcW w:w="790" w:type="dxa"/>
            <w:tcBorders>
              <w:top w:val="single" w:sz="4" w:space="0" w:color="auto"/>
              <w:left w:val="single" w:sz="4" w:space="0" w:color="auto"/>
              <w:bottom w:val="single" w:sz="4" w:space="0" w:color="auto"/>
              <w:right w:val="single" w:sz="8" w:space="0" w:color="auto"/>
            </w:tcBorders>
            <w:vAlign w:val="center"/>
          </w:tcPr>
          <w:p w14:paraId="531C9A00" w14:textId="77777777" w:rsidR="003C4D68" w:rsidRPr="003C4D68" w:rsidRDefault="003C4D68" w:rsidP="003D1E77">
            <w:pPr>
              <w:tabs>
                <w:tab w:val="num" w:pos="1120"/>
              </w:tabs>
              <w:spacing w:after="0" w:line="240" w:lineRule="auto"/>
              <w:jc w:val="center"/>
              <w:rPr>
                <w:rFonts w:ascii="Arial" w:eastAsia="MS Mincho" w:hAnsi="Arial" w:cs="Arial"/>
                <w:b/>
                <w:bCs/>
                <w:i/>
                <w:sz w:val="24"/>
                <w:szCs w:val="24"/>
                <w:lang w:val="es-ES_tradnl" w:eastAsia="es-ES"/>
              </w:rPr>
            </w:pPr>
            <w:r w:rsidRPr="003C4D68">
              <w:rPr>
                <w:rFonts w:ascii="Arial" w:eastAsia="MS Mincho" w:hAnsi="Arial" w:cs="Arial"/>
                <w:b/>
                <w:bCs/>
                <w:i/>
                <w:sz w:val="24"/>
                <w:szCs w:val="24"/>
                <w:lang w:val="es-ES_tradnl" w:eastAsia="es-ES"/>
              </w:rPr>
              <w:t>12</w:t>
            </w:r>
          </w:p>
        </w:tc>
      </w:tr>
      <w:tr w:rsidR="003D1E77" w:rsidRPr="003C4D68" w14:paraId="14F96DA8" w14:textId="77777777" w:rsidTr="003D1E77">
        <w:trPr>
          <w:trHeight w:val="240"/>
          <w:jc w:val="center"/>
        </w:trPr>
        <w:tc>
          <w:tcPr>
            <w:tcW w:w="1692" w:type="dxa"/>
            <w:tcBorders>
              <w:top w:val="nil"/>
              <w:left w:val="single" w:sz="8" w:space="0" w:color="auto"/>
              <w:bottom w:val="single" w:sz="4" w:space="0" w:color="auto"/>
              <w:right w:val="single" w:sz="8" w:space="0" w:color="auto"/>
            </w:tcBorders>
            <w:shd w:val="clear" w:color="auto" w:fill="DAEEF3" w:themeFill="accent5" w:themeFillTint="33"/>
            <w:noWrap/>
            <w:vAlign w:val="center"/>
            <w:hideMark/>
          </w:tcPr>
          <w:p w14:paraId="1D349D45" w14:textId="77777777" w:rsidR="003C4D68" w:rsidRPr="003D1E77" w:rsidRDefault="003C4D68" w:rsidP="003D1E77">
            <w:pPr>
              <w:tabs>
                <w:tab w:val="num" w:pos="1120"/>
              </w:tabs>
              <w:spacing w:after="0" w:line="240" w:lineRule="auto"/>
              <w:jc w:val="center"/>
              <w:rPr>
                <w:rFonts w:ascii="Arial" w:eastAsia="MS Mincho" w:hAnsi="Arial" w:cs="Arial"/>
                <w:b/>
                <w:bCs/>
                <w:szCs w:val="24"/>
                <w:lang w:val="es-ES_tradnl" w:eastAsia="es-ES"/>
              </w:rPr>
            </w:pPr>
            <w:r w:rsidRPr="003D1E77">
              <w:rPr>
                <w:rFonts w:ascii="Arial" w:eastAsia="MS Mincho" w:hAnsi="Arial" w:cs="Arial"/>
                <w:b/>
                <w:bCs/>
                <w:szCs w:val="24"/>
                <w:lang w:val="es-ES_tradnl" w:eastAsia="es-ES"/>
              </w:rPr>
              <w:t>Control y Sistemas Dinámicos</w:t>
            </w:r>
          </w:p>
        </w:tc>
        <w:tc>
          <w:tcPr>
            <w:tcW w:w="425" w:type="dxa"/>
            <w:tcBorders>
              <w:top w:val="nil"/>
              <w:left w:val="single" w:sz="8" w:space="0" w:color="auto"/>
              <w:bottom w:val="single" w:sz="4" w:space="0" w:color="auto"/>
              <w:right w:val="single" w:sz="4" w:space="0" w:color="auto"/>
            </w:tcBorders>
            <w:shd w:val="clear" w:color="auto" w:fill="auto"/>
            <w:noWrap/>
            <w:vAlign w:val="center"/>
          </w:tcPr>
          <w:p w14:paraId="068223F5"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7</w:t>
            </w:r>
          </w:p>
        </w:tc>
        <w:tc>
          <w:tcPr>
            <w:tcW w:w="425" w:type="dxa"/>
            <w:tcBorders>
              <w:top w:val="nil"/>
              <w:left w:val="nil"/>
              <w:bottom w:val="single" w:sz="4" w:space="0" w:color="auto"/>
              <w:right w:val="single" w:sz="4" w:space="0" w:color="auto"/>
            </w:tcBorders>
            <w:shd w:val="clear" w:color="auto" w:fill="auto"/>
            <w:vAlign w:val="center"/>
          </w:tcPr>
          <w:p w14:paraId="49AA10D8"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2</w:t>
            </w:r>
          </w:p>
        </w:tc>
        <w:tc>
          <w:tcPr>
            <w:tcW w:w="751" w:type="dxa"/>
            <w:tcBorders>
              <w:top w:val="nil"/>
              <w:left w:val="nil"/>
              <w:bottom w:val="single" w:sz="4" w:space="0" w:color="auto"/>
              <w:right w:val="single" w:sz="8" w:space="0" w:color="auto"/>
            </w:tcBorders>
            <w:shd w:val="clear" w:color="auto" w:fill="auto"/>
            <w:vAlign w:val="center"/>
          </w:tcPr>
          <w:p w14:paraId="1C551A11" w14:textId="77777777" w:rsidR="003C4D68" w:rsidRPr="003C4D68" w:rsidRDefault="003C4D68" w:rsidP="003D1E77">
            <w:pPr>
              <w:tabs>
                <w:tab w:val="num" w:pos="1120"/>
              </w:tabs>
              <w:spacing w:after="0" w:line="240" w:lineRule="auto"/>
              <w:jc w:val="center"/>
              <w:rPr>
                <w:rFonts w:ascii="Arial" w:eastAsia="MS Mincho" w:hAnsi="Arial" w:cs="Arial"/>
                <w:b/>
                <w:bCs/>
                <w:sz w:val="24"/>
                <w:szCs w:val="24"/>
                <w:lang w:val="es-ES_tradnl" w:eastAsia="es-ES"/>
              </w:rPr>
            </w:pPr>
            <w:r w:rsidRPr="003C4D68">
              <w:rPr>
                <w:rFonts w:ascii="Arial" w:eastAsia="MS Mincho" w:hAnsi="Arial" w:cs="Arial"/>
                <w:b/>
                <w:bCs/>
                <w:sz w:val="24"/>
                <w:szCs w:val="24"/>
                <w:lang w:val="es-ES_tradnl" w:eastAsia="es-ES"/>
              </w:rPr>
              <w:t>9</w:t>
            </w:r>
          </w:p>
        </w:tc>
        <w:tc>
          <w:tcPr>
            <w:tcW w:w="425" w:type="dxa"/>
            <w:tcBorders>
              <w:top w:val="nil"/>
              <w:left w:val="single" w:sz="8" w:space="0" w:color="auto"/>
              <w:bottom w:val="single" w:sz="4" w:space="0" w:color="auto"/>
              <w:right w:val="single" w:sz="4" w:space="0" w:color="auto"/>
            </w:tcBorders>
            <w:shd w:val="clear" w:color="auto" w:fill="auto"/>
            <w:noWrap/>
            <w:vAlign w:val="center"/>
          </w:tcPr>
          <w:p w14:paraId="07D5D1B9"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w:t>
            </w:r>
          </w:p>
        </w:tc>
        <w:tc>
          <w:tcPr>
            <w:tcW w:w="425" w:type="dxa"/>
            <w:tcBorders>
              <w:top w:val="nil"/>
              <w:left w:val="nil"/>
              <w:bottom w:val="single" w:sz="4" w:space="0" w:color="auto"/>
              <w:right w:val="single" w:sz="4" w:space="0" w:color="auto"/>
            </w:tcBorders>
            <w:shd w:val="clear" w:color="auto" w:fill="auto"/>
            <w:vAlign w:val="center"/>
          </w:tcPr>
          <w:p w14:paraId="30DB6DFD"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w:t>
            </w:r>
          </w:p>
        </w:tc>
        <w:tc>
          <w:tcPr>
            <w:tcW w:w="709" w:type="dxa"/>
            <w:tcBorders>
              <w:top w:val="nil"/>
              <w:left w:val="nil"/>
              <w:bottom w:val="single" w:sz="4" w:space="0" w:color="auto"/>
              <w:right w:val="single" w:sz="8" w:space="0" w:color="auto"/>
            </w:tcBorders>
            <w:shd w:val="clear" w:color="auto" w:fill="auto"/>
            <w:vAlign w:val="center"/>
          </w:tcPr>
          <w:p w14:paraId="6D175D32" w14:textId="77777777" w:rsidR="003C4D68" w:rsidRPr="003C4D68" w:rsidRDefault="003C4D68" w:rsidP="003D1E77">
            <w:pPr>
              <w:tabs>
                <w:tab w:val="num" w:pos="1120"/>
              </w:tabs>
              <w:spacing w:after="0" w:line="240" w:lineRule="auto"/>
              <w:jc w:val="center"/>
              <w:rPr>
                <w:rFonts w:ascii="Arial" w:eastAsia="MS Mincho" w:hAnsi="Arial" w:cs="Arial"/>
                <w:b/>
                <w:bCs/>
                <w:sz w:val="24"/>
                <w:szCs w:val="24"/>
                <w:lang w:val="es-ES_tradnl" w:eastAsia="es-ES"/>
              </w:rPr>
            </w:pPr>
            <w:r w:rsidRPr="003C4D68">
              <w:rPr>
                <w:rFonts w:ascii="Arial" w:eastAsia="MS Mincho" w:hAnsi="Arial" w:cs="Arial"/>
                <w:b/>
                <w:bCs/>
                <w:sz w:val="24"/>
                <w:szCs w:val="24"/>
                <w:lang w:val="es-ES_tradnl" w:eastAsia="es-ES"/>
              </w:rPr>
              <w:t>--</w:t>
            </w:r>
          </w:p>
        </w:tc>
        <w:tc>
          <w:tcPr>
            <w:tcW w:w="42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45F42A6"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58C9AF8"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2</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14:paraId="3E21EC91" w14:textId="77777777" w:rsidR="003C4D68" w:rsidRPr="003C4D68" w:rsidRDefault="003C4D68" w:rsidP="003D1E77">
            <w:pPr>
              <w:tabs>
                <w:tab w:val="num" w:pos="1120"/>
              </w:tabs>
              <w:spacing w:after="0" w:line="240" w:lineRule="auto"/>
              <w:jc w:val="center"/>
              <w:rPr>
                <w:rFonts w:ascii="Arial" w:eastAsia="MS Mincho" w:hAnsi="Arial" w:cs="Arial"/>
                <w:b/>
                <w:bCs/>
                <w:sz w:val="24"/>
                <w:szCs w:val="24"/>
                <w:lang w:val="es-ES_tradnl" w:eastAsia="es-ES"/>
              </w:rPr>
            </w:pPr>
            <w:r w:rsidRPr="003C4D68">
              <w:rPr>
                <w:rFonts w:ascii="Arial" w:eastAsia="MS Mincho" w:hAnsi="Arial" w:cs="Arial"/>
                <w:b/>
                <w:bCs/>
                <w:sz w:val="24"/>
                <w:szCs w:val="24"/>
                <w:lang w:val="es-ES_tradnl" w:eastAsia="es-ES"/>
              </w:rPr>
              <w:t>9</w:t>
            </w:r>
          </w:p>
        </w:tc>
        <w:tc>
          <w:tcPr>
            <w:tcW w:w="425" w:type="dxa"/>
            <w:tcBorders>
              <w:top w:val="single" w:sz="4" w:space="0" w:color="auto"/>
              <w:left w:val="single" w:sz="8" w:space="0" w:color="auto"/>
              <w:bottom w:val="single" w:sz="4" w:space="0" w:color="auto"/>
              <w:right w:val="single" w:sz="4" w:space="0" w:color="auto"/>
            </w:tcBorders>
            <w:vAlign w:val="center"/>
          </w:tcPr>
          <w:p w14:paraId="367D53AA"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1</w:t>
            </w:r>
          </w:p>
        </w:tc>
        <w:tc>
          <w:tcPr>
            <w:tcW w:w="426" w:type="dxa"/>
            <w:tcBorders>
              <w:top w:val="single" w:sz="4" w:space="0" w:color="auto"/>
              <w:left w:val="single" w:sz="4" w:space="0" w:color="auto"/>
              <w:bottom w:val="single" w:sz="4" w:space="0" w:color="auto"/>
              <w:right w:val="single" w:sz="4" w:space="0" w:color="auto"/>
            </w:tcBorders>
            <w:vAlign w:val="center"/>
          </w:tcPr>
          <w:p w14:paraId="00FF6433"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1</w:t>
            </w:r>
          </w:p>
        </w:tc>
        <w:tc>
          <w:tcPr>
            <w:tcW w:w="708" w:type="dxa"/>
            <w:tcBorders>
              <w:top w:val="single" w:sz="4" w:space="0" w:color="auto"/>
              <w:left w:val="single" w:sz="4" w:space="0" w:color="auto"/>
              <w:bottom w:val="single" w:sz="4" w:space="0" w:color="auto"/>
              <w:right w:val="single" w:sz="8" w:space="0" w:color="auto"/>
            </w:tcBorders>
            <w:vAlign w:val="center"/>
          </w:tcPr>
          <w:p w14:paraId="60B397EC" w14:textId="77777777" w:rsidR="003C4D68" w:rsidRPr="003C4D68" w:rsidRDefault="003C4D68" w:rsidP="003D1E77">
            <w:pPr>
              <w:tabs>
                <w:tab w:val="num" w:pos="1120"/>
              </w:tabs>
              <w:spacing w:after="0" w:line="240" w:lineRule="auto"/>
              <w:jc w:val="center"/>
              <w:rPr>
                <w:rFonts w:ascii="Arial" w:eastAsia="MS Mincho" w:hAnsi="Arial" w:cs="Arial"/>
                <w:b/>
                <w:bCs/>
                <w:sz w:val="24"/>
                <w:szCs w:val="24"/>
                <w:lang w:val="es-ES_tradnl" w:eastAsia="es-ES"/>
              </w:rPr>
            </w:pPr>
            <w:r w:rsidRPr="003C4D68">
              <w:rPr>
                <w:rFonts w:ascii="Arial" w:eastAsia="MS Mincho" w:hAnsi="Arial" w:cs="Arial"/>
                <w:b/>
                <w:bCs/>
                <w:sz w:val="24"/>
                <w:szCs w:val="24"/>
                <w:lang w:val="es-ES_tradnl" w:eastAsia="es-ES"/>
              </w:rPr>
              <w:t>2</w:t>
            </w:r>
          </w:p>
        </w:tc>
        <w:tc>
          <w:tcPr>
            <w:tcW w:w="426" w:type="dxa"/>
            <w:tcBorders>
              <w:top w:val="single" w:sz="4" w:space="0" w:color="auto"/>
              <w:left w:val="single" w:sz="8" w:space="0" w:color="auto"/>
              <w:bottom w:val="single" w:sz="4" w:space="0" w:color="auto"/>
              <w:right w:val="single" w:sz="4" w:space="0" w:color="auto"/>
            </w:tcBorders>
            <w:vAlign w:val="center"/>
          </w:tcPr>
          <w:p w14:paraId="64D816B2"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1</w:t>
            </w:r>
          </w:p>
        </w:tc>
        <w:tc>
          <w:tcPr>
            <w:tcW w:w="425" w:type="dxa"/>
            <w:tcBorders>
              <w:top w:val="single" w:sz="4" w:space="0" w:color="auto"/>
              <w:left w:val="single" w:sz="4" w:space="0" w:color="auto"/>
              <w:bottom w:val="single" w:sz="4" w:space="0" w:color="auto"/>
              <w:right w:val="single" w:sz="4" w:space="0" w:color="auto"/>
            </w:tcBorders>
            <w:vAlign w:val="center"/>
          </w:tcPr>
          <w:p w14:paraId="50EB876D"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w:t>
            </w:r>
          </w:p>
        </w:tc>
        <w:tc>
          <w:tcPr>
            <w:tcW w:w="709" w:type="dxa"/>
            <w:tcBorders>
              <w:top w:val="single" w:sz="4" w:space="0" w:color="auto"/>
              <w:left w:val="single" w:sz="4" w:space="0" w:color="auto"/>
              <w:bottom w:val="single" w:sz="4" w:space="0" w:color="auto"/>
              <w:right w:val="single" w:sz="8" w:space="0" w:color="auto"/>
            </w:tcBorders>
            <w:vAlign w:val="center"/>
          </w:tcPr>
          <w:p w14:paraId="76B7357D" w14:textId="77777777" w:rsidR="003C4D68" w:rsidRPr="003C4D68" w:rsidRDefault="003C4D68" w:rsidP="003D1E77">
            <w:pPr>
              <w:tabs>
                <w:tab w:val="num" w:pos="1120"/>
              </w:tabs>
              <w:spacing w:after="0" w:line="240" w:lineRule="auto"/>
              <w:jc w:val="center"/>
              <w:rPr>
                <w:rFonts w:ascii="Arial" w:eastAsia="MS Mincho" w:hAnsi="Arial" w:cs="Arial"/>
                <w:b/>
                <w:bCs/>
                <w:sz w:val="24"/>
                <w:szCs w:val="24"/>
                <w:lang w:val="es-ES_tradnl" w:eastAsia="es-ES"/>
              </w:rPr>
            </w:pPr>
            <w:r w:rsidRPr="003C4D68">
              <w:rPr>
                <w:rFonts w:ascii="Arial" w:eastAsia="MS Mincho" w:hAnsi="Arial" w:cs="Arial"/>
                <w:b/>
                <w:bCs/>
                <w:sz w:val="24"/>
                <w:szCs w:val="24"/>
                <w:lang w:val="es-ES_tradnl" w:eastAsia="es-ES"/>
              </w:rPr>
              <w:t>1</w:t>
            </w:r>
          </w:p>
        </w:tc>
        <w:tc>
          <w:tcPr>
            <w:tcW w:w="425" w:type="dxa"/>
            <w:tcBorders>
              <w:top w:val="single" w:sz="4" w:space="0" w:color="auto"/>
              <w:left w:val="single" w:sz="8" w:space="0" w:color="auto"/>
              <w:bottom w:val="single" w:sz="4" w:space="0" w:color="auto"/>
              <w:right w:val="single" w:sz="4" w:space="0" w:color="auto"/>
            </w:tcBorders>
            <w:vAlign w:val="center"/>
          </w:tcPr>
          <w:p w14:paraId="6D8BF4E4"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9</w:t>
            </w:r>
          </w:p>
        </w:tc>
        <w:tc>
          <w:tcPr>
            <w:tcW w:w="425" w:type="dxa"/>
            <w:tcBorders>
              <w:top w:val="single" w:sz="4" w:space="0" w:color="auto"/>
              <w:left w:val="single" w:sz="4" w:space="0" w:color="auto"/>
              <w:bottom w:val="single" w:sz="4" w:space="0" w:color="auto"/>
              <w:right w:val="single" w:sz="4" w:space="0" w:color="auto"/>
            </w:tcBorders>
            <w:vAlign w:val="center"/>
          </w:tcPr>
          <w:p w14:paraId="2D3ED207"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3</w:t>
            </w:r>
          </w:p>
        </w:tc>
        <w:tc>
          <w:tcPr>
            <w:tcW w:w="790" w:type="dxa"/>
            <w:tcBorders>
              <w:top w:val="single" w:sz="4" w:space="0" w:color="auto"/>
              <w:left w:val="single" w:sz="4" w:space="0" w:color="auto"/>
              <w:bottom w:val="single" w:sz="4" w:space="0" w:color="auto"/>
              <w:right w:val="single" w:sz="8" w:space="0" w:color="auto"/>
            </w:tcBorders>
            <w:vAlign w:val="center"/>
          </w:tcPr>
          <w:p w14:paraId="5E0C327A" w14:textId="77777777" w:rsidR="003C4D68" w:rsidRPr="003C4D68" w:rsidRDefault="003C4D68" w:rsidP="003D1E77">
            <w:pPr>
              <w:tabs>
                <w:tab w:val="num" w:pos="1120"/>
              </w:tabs>
              <w:spacing w:after="0" w:line="240" w:lineRule="auto"/>
              <w:jc w:val="center"/>
              <w:rPr>
                <w:rFonts w:ascii="Arial" w:eastAsia="MS Mincho" w:hAnsi="Arial" w:cs="Arial"/>
                <w:b/>
                <w:bCs/>
                <w:i/>
                <w:sz w:val="24"/>
                <w:szCs w:val="24"/>
                <w:lang w:val="es-ES_tradnl" w:eastAsia="es-ES"/>
              </w:rPr>
            </w:pPr>
            <w:r w:rsidRPr="003C4D68">
              <w:rPr>
                <w:rFonts w:ascii="Arial" w:eastAsia="MS Mincho" w:hAnsi="Arial" w:cs="Arial"/>
                <w:b/>
                <w:bCs/>
                <w:i/>
                <w:sz w:val="24"/>
                <w:szCs w:val="24"/>
                <w:lang w:val="es-ES_tradnl" w:eastAsia="es-ES"/>
              </w:rPr>
              <w:t>12</w:t>
            </w:r>
          </w:p>
        </w:tc>
      </w:tr>
      <w:tr w:rsidR="003D1E77" w:rsidRPr="003C4D68" w14:paraId="2149C870" w14:textId="77777777" w:rsidTr="003D1E77">
        <w:trPr>
          <w:trHeight w:val="779"/>
          <w:jc w:val="center"/>
        </w:trPr>
        <w:tc>
          <w:tcPr>
            <w:tcW w:w="1692" w:type="dxa"/>
            <w:tcBorders>
              <w:top w:val="nil"/>
              <w:left w:val="single" w:sz="8" w:space="0" w:color="auto"/>
              <w:bottom w:val="single" w:sz="8" w:space="0" w:color="auto"/>
              <w:right w:val="single" w:sz="8" w:space="0" w:color="auto"/>
            </w:tcBorders>
            <w:shd w:val="clear" w:color="auto" w:fill="DAEEF3" w:themeFill="accent5" w:themeFillTint="33"/>
            <w:noWrap/>
            <w:vAlign w:val="center"/>
            <w:hideMark/>
          </w:tcPr>
          <w:p w14:paraId="3FF078C2" w14:textId="77777777" w:rsidR="003C4D68" w:rsidRPr="003D1E77" w:rsidRDefault="003C4D68" w:rsidP="003D1E77">
            <w:pPr>
              <w:tabs>
                <w:tab w:val="num" w:pos="1120"/>
              </w:tabs>
              <w:spacing w:after="0" w:line="240" w:lineRule="auto"/>
              <w:jc w:val="center"/>
              <w:rPr>
                <w:rFonts w:ascii="Arial" w:eastAsia="MS Mincho" w:hAnsi="Arial" w:cs="Arial"/>
                <w:b/>
                <w:bCs/>
                <w:szCs w:val="24"/>
                <w:lang w:val="es-ES_tradnl" w:eastAsia="es-ES"/>
              </w:rPr>
            </w:pPr>
            <w:proofErr w:type="spellStart"/>
            <w:r w:rsidRPr="003D1E77">
              <w:rPr>
                <w:rFonts w:ascii="Arial" w:eastAsia="MS Mincho" w:hAnsi="Arial" w:cs="Arial"/>
                <w:b/>
                <w:bCs/>
                <w:szCs w:val="24"/>
                <w:lang w:val="es-ES_tradnl" w:eastAsia="es-ES"/>
              </w:rPr>
              <w:t>Nanociencias</w:t>
            </w:r>
            <w:proofErr w:type="spellEnd"/>
            <w:r w:rsidRPr="003D1E77">
              <w:rPr>
                <w:rFonts w:ascii="Arial" w:eastAsia="MS Mincho" w:hAnsi="Arial" w:cs="Arial"/>
                <w:b/>
                <w:bCs/>
                <w:szCs w:val="24"/>
                <w:lang w:val="es-ES_tradnl" w:eastAsia="es-ES"/>
              </w:rPr>
              <w:t xml:space="preserve"> y Materiales</w:t>
            </w:r>
          </w:p>
        </w:tc>
        <w:tc>
          <w:tcPr>
            <w:tcW w:w="425" w:type="dxa"/>
            <w:tcBorders>
              <w:top w:val="nil"/>
              <w:left w:val="single" w:sz="8" w:space="0" w:color="auto"/>
              <w:bottom w:val="single" w:sz="8" w:space="0" w:color="auto"/>
              <w:right w:val="single" w:sz="4" w:space="0" w:color="auto"/>
            </w:tcBorders>
            <w:shd w:val="clear" w:color="auto" w:fill="auto"/>
            <w:noWrap/>
            <w:vAlign w:val="center"/>
          </w:tcPr>
          <w:p w14:paraId="07558332"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w:t>
            </w:r>
          </w:p>
        </w:tc>
        <w:tc>
          <w:tcPr>
            <w:tcW w:w="425" w:type="dxa"/>
            <w:tcBorders>
              <w:top w:val="nil"/>
              <w:left w:val="nil"/>
              <w:bottom w:val="single" w:sz="8" w:space="0" w:color="auto"/>
              <w:right w:val="single" w:sz="4" w:space="0" w:color="auto"/>
            </w:tcBorders>
            <w:shd w:val="clear" w:color="auto" w:fill="auto"/>
            <w:vAlign w:val="center"/>
          </w:tcPr>
          <w:p w14:paraId="7696CB09"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1</w:t>
            </w:r>
          </w:p>
        </w:tc>
        <w:tc>
          <w:tcPr>
            <w:tcW w:w="751" w:type="dxa"/>
            <w:tcBorders>
              <w:top w:val="nil"/>
              <w:left w:val="nil"/>
              <w:bottom w:val="single" w:sz="8" w:space="0" w:color="auto"/>
              <w:right w:val="single" w:sz="8" w:space="0" w:color="auto"/>
            </w:tcBorders>
            <w:shd w:val="clear" w:color="auto" w:fill="auto"/>
            <w:vAlign w:val="center"/>
          </w:tcPr>
          <w:p w14:paraId="11F8091D" w14:textId="77777777" w:rsidR="003C4D68" w:rsidRPr="003C4D68" w:rsidRDefault="003C4D68" w:rsidP="003D1E77">
            <w:pPr>
              <w:tabs>
                <w:tab w:val="num" w:pos="1120"/>
              </w:tabs>
              <w:spacing w:after="0" w:line="240" w:lineRule="auto"/>
              <w:jc w:val="center"/>
              <w:rPr>
                <w:rFonts w:ascii="Arial" w:eastAsia="MS Mincho" w:hAnsi="Arial" w:cs="Arial"/>
                <w:b/>
                <w:bCs/>
                <w:sz w:val="24"/>
                <w:szCs w:val="24"/>
                <w:lang w:val="es-ES_tradnl" w:eastAsia="es-ES"/>
              </w:rPr>
            </w:pPr>
            <w:r w:rsidRPr="003C4D68">
              <w:rPr>
                <w:rFonts w:ascii="Arial" w:eastAsia="MS Mincho" w:hAnsi="Arial" w:cs="Arial"/>
                <w:b/>
                <w:bCs/>
                <w:sz w:val="24"/>
                <w:szCs w:val="24"/>
                <w:lang w:val="es-ES_tradnl" w:eastAsia="es-ES"/>
              </w:rPr>
              <w:t>1</w:t>
            </w:r>
          </w:p>
        </w:tc>
        <w:tc>
          <w:tcPr>
            <w:tcW w:w="425" w:type="dxa"/>
            <w:tcBorders>
              <w:top w:val="nil"/>
              <w:left w:val="single" w:sz="8" w:space="0" w:color="auto"/>
              <w:bottom w:val="single" w:sz="8" w:space="0" w:color="auto"/>
              <w:right w:val="single" w:sz="4" w:space="0" w:color="auto"/>
            </w:tcBorders>
            <w:shd w:val="clear" w:color="auto" w:fill="auto"/>
            <w:noWrap/>
            <w:vAlign w:val="center"/>
          </w:tcPr>
          <w:p w14:paraId="7382664A"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1</w:t>
            </w:r>
          </w:p>
        </w:tc>
        <w:tc>
          <w:tcPr>
            <w:tcW w:w="425" w:type="dxa"/>
            <w:tcBorders>
              <w:top w:val="nil"/>
              <w:left w:val="nil"/>
              <w:bottom w:val="single" w:sz="8" w:space="0" w:color="auto"/>
              <w:right w:val="single" w:sz="4" w:space="0" w:color="auto"/>
            </w:tcBorders>
            <w:shd w:val="clear" w:color="auto" w:fill="auto"/>
            <w:vAlign w:val="center"/>
          </w:tcPr>
          <w:p w14:paraId="6C9B0D08"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w:t>
            </w:r>
          </w:p>
        </w:tc>
        <w:tc>
          <w:tcPr>
            <w:tcW w:w="709" w:type="dxa"/>
            <w:tcBorders>
              <w:top w:val="nil"/>
              <w:left w:val="nil"/>
              <w:bottom w:val="single" w:sz="8" w:space="0" w:color="auto"/>
              <w:right w:val="single" w:sz="8" w:space="0" w:color="auto"/>
            </w:tcBorders>
            <w:shd w:val="clear" w:color="auto" w:fill="auto"/>
            <w:vAlign w:val="center"/>
          </w:tcPr>
          <w:p w14:paraId="134FD855" w14:textId="77777777" w:rsidR="003C4D68" w:rsidRPr="003C4D68" w:rsidRDefault="003C4D68" w:rsidP="003D1E77">
            <w:pPr>
              <w:tabs>
                <w:tab w:val="num" w:pos="1120"/>
              </w:tabs>
              <w:spacing w:after="0" w:line="240" w:lineRule="auto"/>
              <w:jc w:val="center"/>
              <w:rPr>
                <w:rFonts w:ascii="Arial" w:eastAsia="MS Mincho" w:hAnsi="Arial" w:cs="Arial"/>
                <w:b/>
                <w:bCs/>
                <w:sz w:val="24"/>
                <w:szCs w:val="24"/>
                <w:lang w:val="es-ES_tradnl" w:eastAsia="es-ES"/>
              </w:rPr>
            </w:pPr>
            <w:r w:rsidRPr="003C4D68">
              <w:rPr>
                <w:rFonts w:ascii="Arial" w:eastAsia="MS Mincho" w:hAnsi="Arial" w:cs="Arial"/>
                <w:b/>
                <w:bCs/>
                <w:sz w:val="24"/>
                <w:szCs w:val="24"/>
                <w:lang w:val="es-ES_tradnl" w:eastAsia="es-ES"/>
              </w:rPr>
              <w:t>1</w:t>
            </w:r>
          </w:p>
        </w:tc>
        <w:tc>
          <w:tcPr>
            <w:tcW w:w="42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92AE20F"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D2F4797"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1</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14:paraId="19DA6CA9" w14:textId="77777777" w:rsidR="003C4D68" w:rsidRPr="003C4D68" w:rsidRDefault="003C4D68" w:rsidP="003D1E77">
            <w:pPr>
              <w:tabs>
                <w:tab w:val="num" w:pos="1120"/>
              </w:tabs>
              <w:spacing w:after="0" w:line="240" w:lineRule="auto"/>
              <w:jc w:val="center"/>
              <w:rPr>
                <w:rFonts w:ascii="Arial" w:eastAsia="MS Mincho" w:hAnsi="Arial" w:cs="Arial"/>
                <w:b/>
                <w:bCs/>
                <w:sz w:val="24"/>
                <w:szCs w:val="24"/>
                <w:lang w:val="es-ES_tradnl" w:eastAsia="es-ES"/>
              </w:rPr>
            </w:pPr>
            <w:r w:rsidRPr="003C4D68">
              <w:rPr>
                <w:rFonts w:ascii="Arial" w:eastAsia="MS Mincho" w:hAnsi="Arial" w:cs="Arial"/>
                <w:b/>
                <w:bCs/>
                <w:sz w:val="24"/>
                <w:szCs w:val="24"/>
                <w:lang w:val="es-ES_tradnl" w:eastAsia="es-ES"/>
              </w:rPr>
              <w:t>2</w:t>
            </w:r>
          </w:p>
        </w:tc>
        <w:tc>
          <w:tcPr>
            <w:tcW w:w="425" w:type="dxa"/>
            <w:tcBorders>
              <w:top w:val="single" w:sz="4" w:space="0" w:color="auto"/>
              <w:left w:val="single" w:sz="8" w:space="0" w:color="auto"/>
              <w:bottom w:val="single" w:sz="4" w:space="0" w:color="auto"/>
              <w:right w:val="single" w:sz="4" w:space="0" w:color="auto"/>
            </w:tcBorders>
            <w:vAlign w:val="center"/>
          </w:tcPr>
          <w:p w14:paraId="6B874C29"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3</w:t>
            </w:r>
          </w:p>
        </w:tc>
        <w:tc>
          <w:tcPr>
            <w:tcW w:w="426" w:type="dxa"/>
            <w:tcBorders>
              <w:top w:val="single" w:sz="4" w:space="0" w:color="auto"/>
              <w:left w:val="single" w:sz="4" w:space="0" w:color="auto"/>
              <w:bottom w:val="single" w:sz="4" w:space="0" w:color="auto"/>
              <w:right w:val="single" w:sz="4" w:space="0" w:color="auto"/>
            </w:tcBorders>
            <w:vAlign w:val="center"/>
          </w:tcPr>
          <w:p w14:paraId="4081A6A6"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w:t>
            </w:r>
          </w:p>
        </w:tc>
        <w:tc>
          <w:tcPr>
            <w:tcW w:w="708" w:type="dxa"/>
            <w:tcBorders>
              <w:top w:val="single" w:sz="4" w:space="0" w:color="auto"/>
              <w:left w:val="single" w:sz="4" w:space="0" w:color="auto"/>
              <w:bottom w:val="single" w:sz="4" w:space="0" w:color="auto"/>
              <w:right w:val="single" w:sz="8" w:space="0" w:color="auto"/>
            </w:tcBorders>
            <w:vAlign w:val="center"/>
          </w:tcPr>
          <w:p w14:paraId="48E2FB8E" w14:textId="77777777" w:rsidR="003C4D68" w:rsidRPr="003C4D68" w:rsidRDefault="003C4D68" w:rsidP="003D1E77">
            <w:pPr>
              <w:tabs>
                <w:tab w:val="num" w:pos="1120"/>
              </w:tabs>
              <w:spacing w:after="0" w:line="240" w:lineRule="auto"/>
              <w:jc w:val="center"/>
              <w:rPr>
                <w:rFonts w:ascii="Arial" w:eastAsia="MS Mincho" w:hAnsi="Arial" w:cs="Arial"/>
                <w:b/>
                <w:bCs/>
                <w:sz w:val="24"/>
                <w:szCs w:val="24"/>
                <w:lang w:val="es-ES_tradnl" w:eastAsia="es-ES"/>
              </w:rPr>
            </w:pPr>
            <w:r w:rsidRPr="003C4D68">
              <w:rPr>
                <w:rFonts w:ascii="Arial" w:eastAsia="MS Mincho" w:hAnsi="Arial" w:cs="Arial"/>
                <w:b/>
                <w:bCs/>
                <w:sz w:val="24"/>
                <w:szCs w:val="24"/>
                <w:lang w:val="es-ES_tradnl" w:eastAsia="es-ES"/>
              </w:rPr>
              <w:t>3</w:t>
            </w:r>
          </w:p>
        </w:tc>
        <w:tc>
          <w:tcPr>
            <w:tcW w:w="426" w:type="dxa"/>
            <w:tcBorders>
              <w:top w:val="single" w:sz="4" w:space="0" w:color="auto"/>
              <w:left w:val="single" w:sz="8" w:space="0" w:color="auto"/>
              <w:bottom w:val="single" w:sz="4" w:space="0" w:color="auto"/>
              <w:right w:val="single" w:sz="4" w:space="0" w:color="auto"/>
            </w:tcBorders>
            <w:vAlign w:val="center"/>
          </w:tcPr>
          <w:p w14:paraId="46D95AD7"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2</w:t>
            </w:r>
          </w:p>
        </w:tc>
        <w:tc>
          <w:tcPr>
            <w:tcW w:w="425" w:type="dxa"/>
            <w:tcBorders>
              <w:top w:val="single" w:sz="4" w:space="0" w:color="auto"/>
              <w:left w:val="single" w:sz="4" w:space="0" w:color="auto"/>
              <w:bottom w:val="single" w:sz="4" w:space="0" w:color="auto"/>
              <w:right w:val="single" w:sz="4" w:space="0" w:color="auto"/>
            </w:tcBorders>
            <w:vAlign w:val="center"/>
          </w:tcPr>
          <w:p w14:paraId="1B7EC54C"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w:t>
            </w:r>
          </w:p>
        </w:tc>
        <w:tc>
          <w:tcPr>
            <w:tcW w:w="709" w:type="dxa"/>
            <w:tcBorders>
              <w:top w:val="single" w:sz="4" w:space="0" w:color="auto"/>
              <w:left w:val="single" w:sz="4" w:space="0" w:color="auto"/>
              <w:bottom w:val="single" w:sz="4" w:space="0" w:color="auto"/>
              <w:right w:val="single" w:sz="8" w:space="0" w:color="auto"/>
            </w:tcBorders>
            <w:vAlign w:val="center"/>
          </w:tcPr>
          <w:p w14:paraId="6963AA41" w14:textId="77777777" w:rsidR="003C4D68" w:rsidRPr="003C4D68" w:rsidRDefault="003C4D68" w:rsidP="003D1E77">
            <w:pPr>
              <w:tabs>
                <w:tab w:val="num" w:pos="1120"/>
              </w:tabs>
              <w:spacing w:after="0" w:line="240" w:lineRule="auto"/>
              <w:jc w:val="center"/>
              <w:rPr>
                <w:rFonts w:ascii="Arial" w:eastAsia="MS Mincho" w:hAnsi="Arial" w:cs="Arial"/>
                <w:b/>
                <w:bCs/>
                <w:sz w:val="24"/>
                <w:szCs w:val="24"/>
                <w:lang w:val="es-ES_tradnl" w:eastAsia="es-ES"/>
              </w:rPr>
            </w:pPr>
            <w:r w:rsidRPr="003C4D68">
              <w:rPr>
                <w:rFonts w:ascii="Arial" w:eastAsia="MS Mincho" w:hAnsi="Arial" w:cs="Arial"/>
                <w:b/>
                <w:bCs/>
                <w:sz w:val="24"/>
                <w:szCs w:val="24"/>
                <w:lang w:val="es-ES_tradnl" w:eastAsia="es-ES"/>
              </w:rPr>
              <w:t>2</w:t>
            </w:r>
          </w:p>
        </w:tc>
        <w:tc>
          <w:tcPr>
            <w:tcW w:w="425" w:type="dxa"/>
            <w:tcBorders>
              <w:top w:val="single" w:sz="4" w:space="0" w:color="auto"/>
              <w:left w:val="single" w:sz="8" w:space="0" w:color="auto"/>
              <w:bottom w:val="single" w:sz="4" w:space="0" w:color="auto"/>
              <w:right w:val="single" w:sz="4" w:space="0" w:color="auto"/>
            </w:tcBorders>
            <w:vAlign w:val="center"/>
          </w:tcPr>
          <w:p w14:paraId="2F8781EA"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6</w:t>
            </w:r>
          </w:p>
        </w:tc>
        <w:tc>
          <w:tcPr>
            <w:tcW w:w="425" w:type="dxa"/>
            <w:tcBorders>
              <w:top w:val="single" w:sz="4" w:space="0" w:color="auto"/>
              <w:left w:val="single" w:sz="4" w:space="0" w:color="auto"/>
              <w:bottom w:val="single" w:sz="4" w:space="0" w:color="auto"/>
              <w:right w:val="single" w:sz="4" w:space="0" w:color="auto"/>
            </w:tcBorders>
            <w:vAlign w:val="center"/>
          </w:tcPr>
          <w:p w14:paraId="7C8FC2F9"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1</w:t>
            </w:r>
          </w:p>
        </w:tc>
        <w:tc>
          <w:tcPr>
            <w:tcW w:w="790" w:type="dxa"/>
            <w:tcBorders>
              <w:top w:val="single" w:sz="4" w:space="0" w:color="auto"/>
              <w:left w:val="single" w:sz="4" w:space="0" w:color="auto"/>
              <w:bottom w:val="single" w:sz="4" w:space="0" w:color="auto"/>
              <w:right w:val="single" w:sz="8" w:space="0" w:color="auto"/>
            </w:tcBorders>
            <w:vAlign w:val="center"/>
          </w:tcPr>
          <w:p w14:paraId="3237C9E9" w14:textId="77777777" w:rsidR="003C4D68" w:rsidRPr="003C4D68" w:rsidRDefault="003C4D68" w:rsidP="003D1E77">
            <w:pPr>
              <w:tabs>
                <w:tab w:val="num" w:pos="1120"/>
              </w:tabs>
              <w:spacing w:after="0" w:line="240" w:lineRule="auto"/>
              <w:jc w:val="center"/>
              <w:rPr>
                <w:rFonts w:ascii="Arial" w:eastAsia="MS Mincho" w:hAnsi="Arial" w:cs="Arial"/>
                <w:b/>
                <w:bCs/>
                <w:i/>
                <w:sz w:val="24"/>
                <w:szCs w:val="24"/>
                <w:lang w:val="es-ES_tradnl" w:eastAsia="es-ES"/>
              </w:rPr>
            </w:pPr>
            <w:r w:rsidRPr="003C4D68">
              <w:rPr>
                <w:rFonts w:ascii="Arial" w:eastAsia="MS Mincho" w:hAnsi="Arial" w:cs="Arial"/>
                <w:b/>
                <w:bCs/>
                <w:i/>
                <w:sz w:val="24"/>
                <w:szCs w:val="24"/>
                <w:lang w:val="es-ES_tradnl" w:eastAsia="es-ES"/>
              </w:rPr>
              <w:t>7</w:t>
            </w:r>
          </w:p>
        </w:tc>
      </w:tr>
      <w:tr w:rsidR="003D1E77" w:rsidRPr="003C4D68" w14:paraId="37312042" w14:textId="77777777" w:rsidTr="003D1E77">
        <w:trPr>
          <w:trHeight w:val="695"/>
          <w:jc w:val="center"/>
        </w:trPr>
        <w:tc>
          <w:tcPr>
            <w:tcW w:w="1692"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hideMark/>
          </w:tcPr>
          <w:p w14:paraId="269B2D88" w14:textId="77777777" w:rsidR="003C4D68" w:rsidRPr="003D1E77" w:rsidRDefault="003C4D68" w:rsidP="003D1E77">
            <w:pPr>
              <w:tabs>
                <w:tab w:val="num" w:pos="1120"/>
              </w:tabs>
              <w:spacing w:after="0" w:line="240" w:lineRule="auto"/>
              <w:jc w:val="center"/>
              <w:rPr>
                <w:rFonts w:ascii="Arial" w:eastAsia="MS Mincho" w:hAnsi="Arial" w:cs="Arial"/>
                <w:b/>
                <w:bCs/>
                <w:szCs w:val="24"/>
                <w:lang w:val="es-ES_tradnl" w:eastAsia="es-ES"/>
              </w:rPr>
            </w:pPr>
            <w:proofErr w:type="spellStart"/>
            <w:r w:rsidRPr="003D1E77">
              <w:rPr>
                <w:rFonts w:ascii="Arial" w:eastAsia="MS Mincho" w:hAnsi="Arial" w:cs="Arial"/>
                <w:b/>
                <w:bCs/>
                <w:szCs w:val="24"/>
                <w:lang w:val="es-ES_tradnl" w:eastAsia="es-ES"/>
              </w:rPr>
              <w:t>Geociencias</w:t>
            </w:r>
            <w:proofErr w:type="spellEnd"/>
            <w:r w:rsidRPr="003D1E77">
              <w:rPr>
                <w:rFonts w:ascii="Arial" w:eastAsia="MS Mincho" w:hAnsi="Arial" w:cs="Arial"/>
                <w:b/>
                <w:bCs/>
                <w:szCs w:val="24"/>
                <w:lang w:val="es-ES_tradnl" w:eastAsia="es-ES"/>
              </w:rPr>
              <w:t xml:space="preserve"> Aplicadas</w:t>
            </w:r>
          </w:p>
        </w:tc>
        <w:tc>
          <w:tcPr>
            <w:tcW w:w="425"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A2E80C4"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1</w:t>
            </w:r>
          </w:p>
        </w:tc>
        <w:tc>
          <w:tcPr>
            <w:tcW w:w="425" w:type="dxa"/>
            <w:tcBorders>
              <w:top w:val="single" w:sz="8" w:space="0" w:color="auto"/>
              <w:left w:val="nil"/>
              <w:bottom w:val="single" w:sz="8" w:space="0" w:color="auto"/>
              <w:right w:val="single" w:sz="4" w:space="0" w:color="auto"/>
            </w:tcBorders>
            <w:shd w:val="clear" w:color="auto" w:fill="auto"/>
            <w:vAlign w:val="center"/>
          </w:tcPr>
          <w:p w14:paraId="550EA82F"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w:t>
            </w:r>
          </w:p>
        </w:tc>
        <w:tc>
          <w:tcPr>
            <w:tcW w:w="751" w:type="dxa"/>
            <w:tcBorders>
              <w:top w:val="single" w:sz="8" w:space="0" w:color="auto"/>
              <w:left w:val="nil"/>
              <w:bottom w:val="single" w:sz="8" w:space="0" w:color="auto"/>
              <w:right w:val="single" w:sz="8" w:space="0" w:color="auto"/>
            </w:tcBorders>
            <w:shd w:val="clear" w:color="auto" w:fill="auto"/>
            <w:vAlign w:val="center"/>
          </w:tcPr>
          <w:p w14:paraId="2E56E9C5" w14:textId="77777777" w:rsidR="003C4D68" w:rsidRPr="003C4D68" w:rsidRDefault="003C4D68" w:rsidP="003D1E77">
            <w:pPr>
              <w:tabs>
                <w:tab w:val="num" w:pos="1120"/>
              </w:tabs>
              <w:spacing w:after="0" w:line="240" w:lineRule="auto"/>
              <w:jc w:val="center"/>
              <w:rPr>
                <w:rFonts w:ascii="Arial" w:eastAsia="MS Mincho" w:hAnsi="Arial" w:cs="Arial"/>
                <w:b/>
                <w:bCs/>
                <w:sz w:val="24"/>
                <w:szCs w:val="24"/>
                <w:lang w:val="es-ES_tradnl" w:eastAsia="es-ES"/>
              </w:rPr>
            </w:pPr>
            <w:r w:rsidRPr="003C4D68">
              <w:rPr>
                <w:rFonts w:ascii="Arial" w:eastAsia="MS Mincho" w:hAnsi="Arial" w:cs="Arial"/>
                <w:b/>
                <w:bCs/>
                <w:sz w:val="24"/>
                <w:szCs w:val="24"/>
                <w:lang w:val="es-ES_tradnl" w:eastAsia="es-ES"/>
              </w:rPr>
              <w:t>1</w:t>
            </w:r>
          </w:p>
        </w:tc>
        <w:tc>
          <w:tcPr>
            <w:tcW w:w="42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52E41C"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w:t>
            </w:r>
          </w:p>
        </w:tc>
        <w:tc>
          <w:tcPr>
            <w:tcW w:w="425" w:type="dxa"/>
            <w:tcBorders>
              <w:top w:val="single" w:sz="8" w:space="0" w:color="auto"/>
              <w:left w:val="single" w:sz="8" w:space="0" w:color="auto"/>
              <w:bottom w:val="single" w:sz="8" w:space="0" w:color="auto"/>
              <w:right w:val="single" w:sz="4" w:space="0" w:color="auto"/>
            </w:tcBorders>
            <w:shd w:val="clear" w:color="auto" w:fill="auto"/>
            <w:vAlign w:val="center"/>
          </w:tcPr>
          <w:p w14:paraId="2205F332"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w:t>
            </w:r>
          </w:p>
        </w:tc>
        <w:tc>
          <w:tcPr>
            <w:tcW w:w="709" w:type="dxa"/>
            <w:tcBorders>
              <w:top w:val="single" w:sz="8" w:space="0" w:color="auto"/>
              <w:left w:val="nil"/>
              <w:bottom w:val="single" w:sz="8" w:space="0" w:color="auto"/>
              <w:right w:val="single" w:sz="8" w:space="0" w:color="auto"/>
            </w:tcBorders>
            <w:shd w:val="clear" w:color="auto" w:fill="auto"/>
            <w:vAlign w:val="center"/>
          </w:tcPr>
          <w:p w14:paraId="594F83A7" w14:textId="77777777" w:rsidR="003C4D68" w:rsidRPr="003C4D68" w:rsidRDefault="003C4D68" w:rsidP="003D1E77">
            <w:pPr>
              <w:tabs>
                <w:tab w:val="num" w:pos="1120"/>
              </w:tabs>
              <w:spacing w:after="0" w:line="240" w:lineRule="auto"/>
              <w:jc w:val="center"/>
              <w:rPr>
                <w:rFonts w:ascii="Arial" w:eastAsia="MS Mincho" w:hAnsi="Arial" w:cs="Arial"/>
                <w:b/>
                <w:bCs/>
                <w:sz w:val="24"/>
                <w:szCs w:val="24"/>
                <w:lang w:val="es-ES_tradnl" w:eastAsia="es-ES"/>
              </w:rPr>
            </w:pPr>
            <w:r w:rsidRPr="003C4D68">
              <w:rPr>
                <w:rFonts w:ascii="Arial" w:eastAsia="MS Mincho" w:hAnsi="Arial" w:cs="Arial"/>
                <w:b/>
                <w:bCs/>
                <w:sz w:val="24"/>
                <w:szCs w:val="24"/>
                <w:lang w:val="es-ES_tradnl" w:eastAsia="es-ES"/>
              </w:rPr>
              <w:t>--</w:t>
            </w:r>
          </w:p>
        </w:tc>
        <w:tc>
          <w:tcPr>
            <w:tcW w:w="425" w:type="dxa"/>
            <w:tcBorders>
              <w:top w:val="single" w:sz="4" w:space="0" w:color="auto"/>
              <w:left w:val="single" w:sz="8" w:space="0" w:color="auto"/>
              <w:bottom w:val="single" w:sz="8" w:space="0" w:color="auto"/>
              <w:right w:val="single" w:sz="4" w:space="0" w:color="auto"/>
            </w:tcBorders>
            <w:shd w:val="clear" w:color="auto" w:fill="auto"/>
            <w:noWrap/>
            <w:vAlign w:val="center"/>
          </w:tcPr>
          <w:p w14:paraId="5A7A8A3D"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1</w:t>
            </w:r>
          </w:p>
        </w:tc>
        <w:tc>
          <w:tcPr>
            <w:tcW w:w="425" w:type="dxa"/>
            <w:tcBorders>
              <w:top w:val="single" w:sz="4" w:space="0" w:color="auto"/>
              <w:left w:val="single" w:sz="4" w:space="0" w:color="auto"/>
              <w:bottom w:val="single" w:sz="8" w:space="0" w:color="auto"/>
              <w:right w:val="single" w:sz="4" w:space="0" w:color="auto"/>
            </w:tcBorders>
            <w:shd w:val="clear" w:color="auto" w:fill="auto"/>
            <w:vAlign w:val="center"/>
          </w:tcPr>
          <w:p w14:paraId="2A162792"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w:t>
            </w:r>
          </w:p>
        </w:tc>
        <w:tc>
          <w:tcPr>
            <w:tcW w:w="709" w:type="dxa"/>
            <w:tcBorders>
              <w:top w:val="single" w:sz="4" w:space="0" w:color="auto"/>
              <w:left w:val="single" w:sz="4" w:space="0" w:color="auto"/>
              <w:bottom w:val="single" w:sz="8" w:space="0" w:color="auto"/>
              <w:right w:val="single" w:sz="8" w:space="0" w:color="auto"/>
            </w:tcBorders>
            <w:shd w:val="clear" w:color="auto" w:fill="auto"/>
            <w:vAlign w:val="center"/>
          </w:tcPr>
          <w:p w14:paraId="2EF8C49C" w14:textId="77777777" w:rsidR="003C4D68" w:rsidRPr="003C4D68" w:rsidRDefault="003C4D68" w:rsidP="003D1E77">
            <w:pPr>
              <w:tabs>
                <w:tab w:val="num" w:pos="1120"/>
              </w:tabs>
              <w:spacing w:after="0" w:line="240" w:lineRule="auto"/>
              <w:jc w:val="center"/>
              <w:rPr>
                <w:rFonts w:ascii="Arial" w:eastAsia="MS Mincho" w:hAnsi="Arial" w:cs="Arial"/>
                <w:b/>
                <w:bCs/>
                <w:sz w:val="24"/>
                <w:szCs w:val="24"/>
                <w:lang w:val="es-ES_tradnl" w:eastAsia="es-ES"/>
              </w:rPr>
            </w:pPr>
            <w:r w:rsidRPr="003C4D68">
              <w:rPr>
                <w:rFonts w:ascii="Arial" w:eastAsia="MS Mincho" w:hAnsi="Arial" w:cs="Arial"/>
                <w:b/>
                <w:bCs/>
                <w:sz w:val="24"/>
                <w:szCs w:val="24"/>
                <w:lang w:val="es-ES_tradnl" w:eastAsia="es-ES"/>
              </w:rPr>
              <w:t>1</w:t>
            </w:r>
          </w:p>
        </w:tc>
        <w:tc>
          <w:tcPr>
            <w:tcW w:w="425" w:type="dxa"/>
            <w:tcBorders>
              <w:top w:val="single" w:sz="4" w:space="0" w:color="auto"/>
              <w:left w:val="single" w:sz="8" w:space="0" w:color="auto"/>
              <w:bottom w:val="single" w:sz="8" w:space="0" w:color="auto"/>
              <w:right w:val="single" w:sz="4" w:space="0" w:color="auto"/>
            </w:tcBorders>
            <w:vAlign w:val="center"/>
          </w:tcPr>
          <w:p w14:paraId="189B73D5"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1</w:t>
            </w:r>
          </w:p>
        </w:tc>
        <w:tc>
          <w:tcPr>
            <w:tcW w:w="426" w:type="dxa"/>
            <w:tcBorders>
              <w:top w:val="single" w:sz="4" w:space="0" w:color="auto"/>
              <w:left w:val="single" w:sz="4" w:space="0" w:color="auto"/>
              <w:bottom w:val="single" w:sz="8" w:space="0" w:color="auto"/>
              <w:right w:val="single" w:sz="4" w:space="0" w:color="auto"/>
            </w:tcBorders>
            <w:vAlign w:val="center"/>
          </w:tcPr>
          <w:p w14:paraId="1EB78015"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w:t>
            </w:r>
          </w:p>
        </w:tc>
        <w:tc>
          <w:tcPr>
            <w:tcW w:w="708" w:type="dxa"/>
            <w:tcBorders>
              <w:top w:val="single" w:sz="4" w:space="0" w:color="auto"/>
              <w:left w:val="single" w:sz="4" w:space="0" w:color="auto"/>
              <w:bottom w:val="single" w:sz="8" w:space="0" w:color="auto"/>
              <w:right w:val="single" w:sz="8" w:space="0" w:color="auto"/>
            </w:tcBorders>
            <w:vAlign w:val="center"/>
          </w:tcPr>
          <w:p w14:paraId="00B966F8" w14:textId="77777777" w:rsidR="003C4D68" w:rsidRPr="003C4D68" w:rsidRDefault="003C4D68" w:rsidP="003D1E77">
            <w:pPr>
              <w:tabs>
                <w:tab w:val="num" w:pos="1120"/>
              </w:tabs>
              <w:spacing w:after="0" w:line="240" w:lineRule="auto"/>
              <w:jc w:val="center"/>
              <w:rPr>
                <w:rFonts w:ascii="Arial" w:eastAsia="MS Mincho" w:hAnsi="Arial" w:cs="Arial"/>
                <w:b/>
                <w:bCs/>
                <w:sz w:val="24"/>
                <w:szCs w:val="24"/>
                <w:lang w:val="es-ES_tradnl" w:eastAsia="es-ES"/>
              </w:rPr>
            </w:pPr>
            <w:r w:rsidRPr="003C4D68">
              <w:rPr>
                <w:rFonts w:ascii="Arial" w:eastAsia="MS Mincho" w:hAnsi="Arial" w:cs="Arial"/>
                <w:b/>
                <w:bCs/>
                <w:sz w:val="24"/>
                <w:szCs w:val="24"/>
                <w:lang w:val="es-ES_tradnl" w:eastAsia="es-ES"/>
              </w:rPr>
              <w:t>1</w:t>
            </w:r>
          </w:p>
        </w:tc>
        <w:tc>
          <w:tcPr>
            <w:tcW w:w="426" w:type="dxa"/>
            <w:tcBorders>
              <w:top w:val="single" w:sz="4" w:space="0" w:color="auto"/>
              <w:left w:val="single" w:sz="8" w:space="0" w:color="auto"/>
              <w:bottom w:val="single" w:sz="8" w:space="0" w:color="auto"/>
              <w:right w:val="single" w:sz="4" w:space="0" w:color="auto"/>
            </w:tcBorders>
            <w:vAlign w:val="center"/>
          </w:tcPr>
          <w:p w14:paraId="63AFFA8E"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w:t>
            </w:r>
          </w:p>
        </w:tc>
        <w:tc>
          <w:tcPr>
            <w:tcW w:w="425" w:type="dxa"/>
            <w:tcBorders>
              <w:top w:val="single" w:sz="4" w:space="0" w:color="auto"/>
              <w:left w:val="single" w:sz="4" w:space="0" w:color="auto"/>
              <w:bottom w:val="single" w:sz="8" w:space="0" w:color="auto"/>
              <w:right w:val="single" w:sz="4" w:space="0" w:color="auto"/>
            </w:tcBorders>
            <w:vAlign w:val="center"/>
          </w:tcPr>
          <w:p w14:paraId="712BF7D8"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w:t>
            </w:r>
          </w:p>
        </w:tc>
        <w:tc>
          <w:tcPr>
            <w:tcW w:w="709" w:type="dxa"/>
            <w:tcBorders>
              <w:top w:val="single" w:sz="4" w:space="0" w:color="auto"/>
              <w:left w:val="single" w:sz="4" w:space="0" w:color="auto"/>
              <w:bottom w:val="single" w:sz="8" w:space="0" w:color="auto"/>
              <w:right w:val="single" w:sz="8" w:space="0" w:color="auto"/>
            </w:tcBorders>
            <w:vAlign w:val="center"/>
          </w:tcPr>
          <w:p w14:paraId="3ED0121B" w14:textId="77777777" w:rsidR="003C4D68" w:rsidRPr="003C4D68" w:rsidRDefault="003C4D68" w:rsidP="003D1E77">
            <w:pPr>
              <w:tabs>
                <w:tab w:val="num" w:pos="1120"/>
              </w:tabs>
              <w:spacing w:after="0" w:line="240" w:lineRule="auto"/>
              <w:jc w:val="center"/>
              <w:rPr>
                <w:rFonts w:ascii="Arial" w:eastAsia="MS Mincho" w:hAnsi="Arial" w:cs="Arial"/>
                <w:b/>
                <w:bCs/>
                <w:sz w:val="24"/>
                <w:szCs w:val="24"/>
                <w:lang w:val="es-ES_tradnl" w:eastAsia="es-ES"/>
              </w:rPr>
            </w:pPr>
            <w:r w:rsidRPr="003C4D68">
              <w:rPr>
                <w:rFonts w:ascii="Arial" w:eastAsia="MS Mincho" w:hAnsi="Arial" w:cs="Arial"/>
                <w:b/>
                <w:bCs/>
                <w:sz w:val="24"/>
                <w:szCs w:val="24"/>
                <w:lang w:val="es-ES_tradnl" w:eastAsia="es-ES"/>
              </w:rPr>
              <w:t>--</w:t>
            </w:r>
          </w:p>
        </w:tc>
        <w:tc>
          <w:tcPr>
            <w:tcW w:w="425" w:type="dxa"/>
            <w:tcBorders>
              <w:top w:val="single" w:sz="4" w:space="0" w:color="auto"/>
              <w:left w:val="single" w:sz="8" w:space="0" w:color="auto"/>
              <w:bottom w:val="single" w:sz="8" w:space="0" w:color="auto"/>
              <w:right w:val="single" w:sz="4" w:space="0" w:color="auto"/>
            </w:tcBorders>
            <w:vAlign w:val="center"/>
          </w:tcPr>
          <w:p w14:paraId="4F535A5E"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2</w:t>
            </w:r>
          </w:p>
        </w:tc>
        <w:tc>
          <w:tcPr>
            <w:tcW w:w="425" w:type="dxa"/>
            <w:tcBorders>
              <w:top w:val="single" w:sz="4" w:space="0" w:color="auto"/>
              <w:left w:val="single" w:sz="4" w:space="0" w:color="auto"/>
              <w:bottom w:val="single" w:sz="8" w:space="0" w:color="auto"/>
              <w:right w:val="single" w:sz="4" w:space="0" w:color="auto"/>
            </w:tcBorders>
            <w:vAlign w:val="center"/>
          </w:tcPr>
          <w:p w14:paraId="4BBEA9B4" w14:textId="77777777" w:rsidR="003C4D68" w:rsidRPr="003C4D68" w:rsidRDefault="003C4D68" w:rsidP="003D1E77">
            <w:pPr>
              <w:tabs>
                <w:tab w:val="num" w:pos="1120"/>
              </w:tabs>
              <w:spacing w:after="0" w:line="240" w:lineRule="auto"/>
              <w:jc w:val="center"/>
              <w:rPr>
                <w:rFonts w:ascii="Arial" w:eastAsia="MS Mincho" w:hAnsi="Arial" w:cs="Arial"/>
                <w:bCs/>
                <w:sz w:val="24"/>
                <w:szCs w:val="24"/>
                <w:lang w:val="es-ES_tradnl" w:eastAsia="es-ES"/>
              </w:rPr>
            </w:pPr>
            <w:r w:rsidRPr="003C4D68">
              <w:rPr>
                <w:rFonts w:ascii="Arial" w:eastAsia="MS Mincho" w:hAnsi="Arial" w:cs="Arial"/>
                <w:bCs/>
                <w:sz w:val="24"/>
                <w:szCs w:val="24"/>
                <w:lang w:val="es-ES_tradnl" w:eastAsia="es-ES"/>
              </w:rPr>
              <w:t>--</w:t>
            </w:r>
          </w:p>
        </w:tc>
        <w:tc>
          <w:tcPr>
            <w:tcW w:w="790" w:type="dxa"/>
            <w:tcBorders>
              <w:top w:val="single" w:sz="4" w:space="0" w:color="auto"/>
              <w:left w:val="single" w:sz="4" w:space="0" w:color="auto"/>
              <w:bottom w:val="single" w:sz="8" w:space="0" w:color="auto"/>
              <w:right w:val="single" w:sz="8" w:space="0" w:color="auto"/>
            </w:tcBorders>
            <w:vAlign w:val="center"/>
          </w:tcPr>
          <w:p w14:paraId="6C814B42" w14:textId="77777777" w:rsidR="003C4D68" w:rsidRPr="003C4D68" w:rsidRDefault="003C4D68" w:rsidP="003D1E77">
            <w:pPr>
              <w:tabs>
                <w:tab w:val="num" w:pos="1120"/>
              </w:tabs>
              <w:spacing w:after="0" w:line="240" w:lineRule="auto"/>
              <w:jc w:val="center"/>
              <w:rPr>
                <w:rFonts w:ascii="Arial" w:eastAsia="MS Mincho" w:hAnsi="Arial" w:cs="Arial"/>
                <w:b/>
                <w:bCs/>
                <w:i/>
                <w:sz w:val="24"/>
                <w:szCs w:val="24"/>
                <w:lang w:val="es-ES_tradnl" w:eastAsia="es-ES"/>
              </w:rPr>
            </w:pPr>
            <w:r w:rsidRPr="003C4D68">
              <w:rPr>
                <w:rFonts w:ascii="Arial" w:eastAsia="MS Mincho" w:hAnsi="Arial" w:cs="Arial"/>
                <w:b/>
                <w:bCs/>
                <w:i/>
                <w:sz w:val="24"/>
                <w:szCs w:val="24"/>
                <w:lang w:val="es-ES_tradnl" w:eastAsia="es-ES"/>
              </w:rPr>
              <w:t>2</w:t>
            </w:r>
          </w:p>
        </w:tc>
      </w:tr>
      <w:tr w:rsidR="003D1E77" w:rsidRPr="003C4D68" w14:paraId="15D0AED6" w14:textId="77777777" w:rsidTr="003D1E77">
        <w:trPr>
          <w:trHeight w:val="550"/>
          <w:jc w:val="center"/>
        </w:trPr>
        <w:tc>
          <w:tcPr>
            <w:tcW w:w="1692"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14:paraId="72AF526C" w14:textId="77777777" w:rsidR="003C4D68" w:rsidRPr="003C4D68" w:rsidRDefault="003C4D68" w:rsidP="003D1E77">
            <w:pPr>
              <w:tabs>
                <w:tab w:val="num" w:pos="1120"/>
              </w:tabs>
              <w:spacing w:after="0" w:line="240" w:lineRule="auto"/>
              <w:jc w:val="center"/>
              <w:rPr>
                <w:rFonts w:ascii="Arial" w:eastAsia="MS Mincho" w:hAnsi="Arial" w:cs="Arial"/>
                <w:b/>
                <w:bCs/>
                <w:sz w:val="24"/>
                <w:szCs w:val="24"/>
                <w:lang w:val="es-ES_tradnl" w:eastAsia="es-ES"/>
              </w:rPr>
            </w:pPr>
            <w:r w:rsidRPr="003C4D68">
              <w:rPr>
                <w:rFonts w:ascii="Arial" w:eastAsia="MS Mincho" w:hAnsi="Arial" w:cs="Arial"/>
                <w:b/>
                <w:bCs/>
                <w:sz w:val="24"/>
                <w:szCs w:val="24"/>
                <w:lang w:val="es-ES_tradnl" w:eastAsia="es-ES"/>
              </w:rPr>
              <w:t>TOTAL</w:t>
            </w:r>
          </w:p>
        </w:tc>
        <w:tc>
          <w:tcPr>
            <w:tcW w:w="425" w:type="dxa"/>
            <w:tcBorders>
              <w:top w:val="single" w:sz="8" w:space="0" w:color="auto"/>
              <w:left w:val="single" w:sz="8" w:space="0" w:color="auto"/>
              <w:bottom w:val="single" w:sz="8" w:space="0" w:color="auto"/>
              <w:right w:val="single" w:sz="4" w:space="0" w:color="auto"/>
            </w:tcBorders>
            <w:shd w:val="clear" w:color="auto" w:fill="F2F2F2" w:themeFill="background1" w:themeFillShade="F2"/>
            <w:noWrap/>
            <w:vAlign w:val="center"/>
          </w:tcPr>
          <w:p w14:paraId="4AFA0041" w14:textId="77777777" w:rsidR="003C4D68" w:rsidRPr="003C4D68" w:rsidRDefault="003C4D68" w:rsidP="003D1E77">
            <w:pPr>
              <w:tabs>
                <w:tab w:val="num" w:pos="1120"/>
              </w:tabs>
              <w:spacing w:after="0" w:line="240" w:lineRule="auto"/>
              <w:jc w:val="center"/>
              <w:rPr>
                <w:rFonts w:ascii="Arial" w:eastAsia="MS Mincho" w:hAnsi="Arial" w:cs="Arial"/>
                <w:b/>
                <w:bCs/>
                <w:sz w:val="24"/>
                <w:szCs w:val="24"/>
                <w:lang w:val="es-ES_tradnl" w:eastAsia="es-ES"/>
              </w:rPr>
            </w:pPr>
            <w:r w:rsidRPr="003C4D68">
              <w:rPr>
                <w:rFonts w:ascii="Arial" w:eastAsia="MS Mincho" w:hAnsi="Arial" w:cs="Arial"/>
                <w:b/>
                <w:bCs/>
                <w:sz w:val="24"/>
                <w:szCs w:val="24"/>
                <w:lang w:val="es-ES_tradnl" w:eastAsia="es-ES"/>
              </w:rPr>
              <w:t>12</w:t>
            </w:r>
          </w:p>
        </w:tc>
        <w:tc>
          <w:tcPr>
            <w:tcW w:w="425"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73E8A3BD" w14:textId="77777777" w:rsidR="003C4D68" w:rsidRPr="003C4D68" w:rsidRDefault="003C4D68" w:rsidP="003D1E77">
            <w:pPr>
              <w:tabs>
                <w:tab w:val="num" w:pos="1120"/>
              </w:tabs>
              <w:spacing w:after="0" w:line="240" w:lineRule="auto"/>
              <w:jc w:val="center"/>
              <w:rPr>
                <w:rFonts w:ascii="Arial" w:eastAsia="MS Mincho" w:hAnsi="Arial" w:cs="Arial"/>
                <w:b/>
                <w:bCs/>
                <w:sz w:val="24"/>
                <w:szCs w:val="24"/>
                <w:lang w:val="es-ES_tradnl" w:eastAsia="es-ES"/>
              </w:rPr>
            </w:pPr>
            <w:r w:rsidRPr="003C4D68">
              <w:rPr>
                <w:rFonts w:ascii="Arial" w:eastAsia="MS Mincho" w:hAnsi="Arial" w:cs="Arial"/>
                <w:b/>
                <w:bCs/>
                <w:sz w:val="24"/>
                <w:szCs w:val="24"/>
                <w:lang w:val="es-ES_tradnl" w:eastAsia="es-ES"/>
              </w:rPr>
              <w:t>15</w:t>
            </w:r>
          </w:p>
        </w:tc>
        <w:tc>
          <w:tcPr>
            <w:tcW w:w="751" w:type="dxa"/>
            <w:tcBorders>
              <w:top w:val="single" w:sz="8" w:space="0" w:color="auto"/>
              <w:left w:val="nil"/>
              <w:bottom w:val="single" w:sz="8" w:space="0" w:color="auto"/>
              <w:right w:val="single" w:sz="8" w:space="0" w:color="auto"/>
            </w:tcBorders>
            <w:shd w:val="clear" w:color="auto" w:fill="F2F2F2" w:themeFill="background1" w:themeFillShade="F2"/>
            <w:vAlign w:val="center"/>
          </w:tcPr>
          <w:p w14:paraId="3EDE799A" w14:textId="77777777" w:rsidR="003C4D68" w:rsidRPr="003C4D68" w:rsidRDefault="003C4D68" w:rsidP="003D1E77">
            <w:pPr>
              <w:tabs>
                <w:tab w:val="num" w:pos="1120"/>
              </w:tabs>
              <w:spacing w:after="0" w:line="240" w:lineRule="auto"/>
              <w:jc w:val="center"/>
              <w:rPr>
                <w:rFonts w:ascii="Arial" w:eastAsia="MS Mincho" w:hAnsi="Arial" w:cs="Arial"/>
                <w:b/>
                <w:bCs/>
                <w:i/>
                <w:sz w:val="24"/>
                <w:szCs w:val="24"/>
                <w:lang w:val="es-ES_tradnl" w:eastAsia="es-ES"/>
              </w:rPr>
            </w:pPr>
            <w:r w:rsidRPr="003C4D68">
              <w:rPr>
                <w:rFonts w:ascii="Arial" w:eastAsia="MS Mincho" w:hAnsi="Arial" w:cs="Arial"/>
                <w:b/>
                <w:bCs/>
                <w:i/>
                <w:sz w:val="24"/>
                <w:szCs w:val="24"/>
                <w:lang w:val="es-ES_tradnl" w:eastAsia="es-ES"/>
              </w:rPr>
              <w:t>27</w:t>
            </w:r>
          </w:p>
        </w:tc>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77EBF12B" w14:textId="77777777" w:rsidR="003C4D68" w:rsidRPr="003C4D68" w:rsidRDefault="003C4D68" w:rsidP="003D1E77">
            <w:pPr>
              <w:tabs>
                <w:tab w:val="num" w:pos="1120"/>
              </w:tabs>
              <w:spacing w:after="0" w:line="240" w:lineRule="auto"/>
              <w:jc w:val="center"/>
              <w:rPr>
                <w:rFonts w:ascii="Arial" w:eastAsia="MS Mincho" w:hAnsi="Arial" w:cs="Arial"/>
                <w:b/>
                <w:bCs/>
                <w:sz w:val="24"/>
                <w:szCs w:val="24"/>
                <w:lang w:val="es-ES_tradnl" w:eastAsia="es-ES"/>
              </w:rPr>
            </w:pPr>
            <w:r w:rsidRPr="003C4D68">
              <w:rPr>
                <w:rFonts w:ascii="Arial" w:eastAsia="MS Mincho" w:hAnsi="Arial" w:cs="Arial"/>
                <w:b/>
                <w:bCs/>
                <w:sz w:val="24"/>
                <w:szCs w:val="24"/>
                <w:lang w:val="es-ES_tradnl" w:eastAsia="es-ES"/>
              </w:rPr>
              <w:t>8</w:t>
            </w:r>
          </w:p>
        </w:tc>
        <w:tc>
          <w:tcPr>
            <w:tcW w:w="425"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318FF1DD" w14:textId="77777777" w:rsidR="003C4D68" w:rsidRPr="003C4D68" w:rsidRDefault="003C4D68" w:rsidP="003D1E77">
            <w:pPr>
              <w:tabs>
                <w:tab w:val="num" w:pos="1120"/>
              </w:tabs>
              <w:spacing w:after="0" w:line="240" w:lineRule="auto"/>
              <w:jc w:val="center"/>
              <w:rPr>
                <w:rFonts w:ascii="Arial" w:eastAsia="MS Mincho" w:hAnsi="Arial" w:cs="Arial"/>
                <w:b/>
                <w:bCs/>
                <w:sz w:val="24"/>
                <w:szCs w:val="24"/>
                <w:lang w:val="es-ES_tradnl" w:eastAsia="es-ES"/>
              </w:rPr>
            </w:pPr>
            <w:r w:rsidRPr="003C4D68">
              <w:rPr>
                <w:rFonts w:ascii="Arial" w:eastAsia="MS Mincho" w:hAnsi="Arial" w:cs="Arial"/>
                <w:b/>
                <w:bCs/>
                <w:sz w:val="24"/>
                <w:szCs w:val="24"/>
                <w:lang w:val="es-ES_tradnl" w:eastAsia="es-ES"/>
              </w:rPr>
              <w:t>10</w:t>
            </w:r>
          </w:p>
        </w:tc>
        <w:tc>
          <w:tcPr>
            <w:tcW w:w="709" w:type="dxa"/>
            <w:tcBorders>
              <w:top w:val="single" w:sz="8" w:space="0" w:color="auto"/>
              <w:left w:val="nil"/>
              <w:bottom w:val="single" w:sz="8" w:space="0" w:color="auto"/>
              <w:right w:val="single" w:sz="8" w:space="0" w:color="auto"/>
            </w:tcBorders>
            <w:shd w:val="clear" w:color="auto" w:fill="F2F2F2" w:themeFill="background1" w:themeFillShade="F2"/>
            <w:vAlign w:val="center"/>
          </w:tcPr>
          <w:p w14:paraId="7A3E6CD8" w14:textId="77777777" w:rsidR="003C4D68" w:rsidRPr="003C4D68" w:rsidRDefault="003C4D68" w:rsidP="003D1E77">
            <w:pPr>
              <w:tabs>
                <w:tab w:val="num" w:pos="1120"/>
              </w:tabs>
              <w:spacing w:after="0" w:line="240" w:lineRule="auto"/>
              <w:jc w:val="center"/>
              <w:rPr>
                <w:rFonts w:ascii="Arial" w:eastAsia="MS Mincho" w:hAnsi="Arial" w:cs="Arial"/>
                <w:b/>
                <w:bCs/>
                <w:i/>
                <w:sz w:val="24"/>
                <w:szCs w:val="24"/>
                <w:lang w:val="es-ES_tradnl" w:eastAsia="es-ES"/>
              </w:rPr>
            </w:pPr>
            <w:r w:rsidRPr="003C4D68">
              <w:rPr>
                <w:rFonts w:ascii="Arial" w:eastAsia="MS Mincho" w:hAnsi="Arial" w:cs="Arial"/>
                <w:b/>
                <w:bCs/>
                <w:i/>
                <w:sz w:val="24"/>
                <w:szCs w:val="24"/>
                <w:lang w:val="es-ES_tradnl" w:eastAsia="es-ES"/>
              </w:rPr>
              <w:t>18</w:t>
            </w:r>
          </w:p>
        </w:tc>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47E29833" w14:textId="77777777" w:rsidR="003C4D68" w:rsidRPr="003C4D68" w:rsidRDefault="003C4D68" w:rsidP="003D1E77">
            <w:pPr>
              <w:tabs>
                <w:tab w:val="num" w:pos="1120"/>
              </w:tabs>
              <w:spacing w:after="0" w:line="240" w:lineRule="auto"/>
              <w:jc w:val="center"/>
              <w:rPr>
                <w:rFonts w:ascii="Arial" w:eastAsia="MS Mincho" w:hAnsi="Arial" w:cs="Arial"/>
                <w:b/>
                <w:bCs/>
                <w:sz w:val="24"/>
                <w:szCs w:val="24"/>
                <w:lang w:val="es-ES_tradnl" w:eastAsia="es-ES"/>
              </w:rPr>
            </w:pPr>
            <w:r w:rsidRPr="003C4D68">
              <w:rPr>
                <w:rFonts w:ascii="Arial" w:eastAsia="MS Mincho" w:hAnsi="Arial" w:cs="Arial"/>
                <w:b/>
                <w:bCs/>
                <w:sz w:val="24"/>
                <w:szCs w:val="24"/>
                <w:lang w:val="es-ES_tradnl" w:eastAsia="es-ES"/>
              </w:rPr>
              <w:t>20</w:t>
            </w:r>
          </w:p>
        </w:tc>
        <w:tc>
          <w:tcPr>
            <w:tcW w:w="425" w:type="dxa"/>
            <w:tcBorders>
              <w:top w:val="single" w:sz="8" w:space="0" w:color="auto"/>
              <w:left w:val="nil"/>
              <w:bottom w:val="single" w:sz="8" w:space="0" w:color="auto"/>
              <w:right w:val="single" w:sz="8" w:space="0" w:color="auto"/>
            </w:tcBorders>
            <w:shd w:val="clear" w:color="auto" w:fill="F2F2F2" w:themeFill="background1" w:themeFillShade="F2"/>
            <w:vAlign w:val="center"/>
          </w:tcPr>
          <w:p w14:paraId="5AF5AE93" w14:textId="77777777" w:rsidR="003C4D68" w:rsidRPr="003C4D68" w:rsidRDefault="003C4D68" w:rsidP="003D1E77">
            <w:pPr>
              <w:tabs>
                <w:tab w:val="num" w:pos="1120"/>
              </w:tabs>
              <w:spacing w:after="0" w:line="240" w:lineRule="auto"/>
              <w:jc w:val="center"/>
              <w:rPr>
                <w:rFonts w:ascii="Arial" w:eastAsia="MS Mincho" w:hAnsi="Arial" w:cs="Arial"/>
                <w:b/>
                <w:bCs/>
                <w:sz w:val="24"/>
                <w:szCs w:val="24"/>
                <w:lang w:val="es-ES_tradnl" w:eastAsia="es-ES"/>
              </w:rPr>
            </w:pPr>
            <w:r w:rsidRPr="003C4D68">
              <w:rPr>
                <w:rFonts w:ascii="Arial" w:eastAsia="MS Mincho" w:hAnsi="Arial" w:cs="Arial"/>
                <w:b/>
                <w:bCs/>
                <w:sz w:val="24"/>
                <w:szCs w:val="24"/>
                <w:lang w:val="es-ES_tradnl" w:eastAsia="es-ES"/>
              </w:rPr>
              <w:t>25</w:t>
            </w:r>
          </w:p>
        </w:tc>
        <w:tc>
          <w:tcPr>
            <w:tcW w:w="709" w:type="dxa"/>
            <w:tcBorders>
              <w:top w:val="single" w:sz="8" w:space="0" w:color="auto"/>
              <w:left w:val="nil"/>
              <w:bottom w:val="single" w:sz="8" w:space="0" w:color="auto"/>
              <w:right w:val="single" w:sz="8" w:space="0" w:color="auto"/>
            </w:tcBorders>
            <w:shd w:val="clear" w:color="auto" w:fill="F2F2F2" w:themeFill="background1" w:themeFillShade="F2"/>
            <w:vAlign w:val="center"/>
          </w:tcPr>
          <w:p w14:paraId="1E371346" w14:textId="77777777" w:rsidR="003C4D68" w:rsidRPr="003C4D68" w:rsidRDefault="003C4D68" w:rsidP="003D1E77">
            <w:pPr>
              <w:tabs>
                <w:tab w:val="num" w:pos="1120"/>
              </w:tabs>
              <w:spacing w:after="0" w:line="240" w:lineRule="auto"/>
              <w:jc w:val="center"/>
              <w:rPr>
                <w:rFonts w:ascii="Arial" w:eastAsia="MS Mincho" w:hAnsi="Arial" w:cs="Arial"/>
                <w:b/>
                <w:bCs/>
                <w:i/>
                <w:sz w:val="24"/>
                <w:szCs w:val="24"/>
                <w:lang w:val="es-ES_tradnl" w:eastAsia="es-ES"/>
              </w:rPr>
            </w:pPr>
            <w:r w:rsidRPr="003C4D68">
              <w:rPr>
                <w:rFonts w:ascii="Arial" w:eastAsia="MS Mincho" w:hAnsi="Arial" w:cs="Arial"/>
                <w:b/>
                <w:bCs/>
                <w:i/>
                <w:sz w:val="24"/>
                <w:szCs w:val="24"/>
                <w:lang w:val="es-ES_tradnl" w:eastAsia="es-ES"/>
              </w:rPr>
              <w:t>45</w:t>
            </w:r>
          </w:p>
        </w:tc>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1EB1E0D" w14:textId="77777777" w:rsidR="003C4D68" w:rsidRPr="003C4D68" w:rsidRDefault="003C4D68" w:rsidP="003D1E77">
            <w:pPr>
              <w:tabs>
                <w:tab w:val="num" w:pos="1120"/>
              </w:tabs>
              <w:spacing w:after="0" w:line="240" w:lineRule="auto"/>
              <w:jc w:val="center"/>
              <w:rPr>
                <w:rFonts w:ascii="Arial" w:eastAsia="MS Mincho" w:hAnsi="Arial" w:cs="Arial"/>
                <w:b/>
                <w:bCs/>
                <w:sz w:val="24"/>
                <w:szCs w:val="24"/>
                <w:lang w:val="es-ES_tradnl" w:eastAsia="es-ES"/>
              </w:rPr>
            </w:pPr>
            <w:r w:rsidRPr="003C4D68">
              <w:rPr>
                <w:rFonts w:ascii="Arial" w:eastAsia="MS Mincho" w:hAnsi="Arial" w:cs="Arial"/>
                <w:b/>
                <w:bCs/>
                <w:sz w:val="24"/>
                <w:szCs w:val="24"/>
                <w:lang w:val="es-ES_tradnl" w:eastAsia="es-ES"/>
              </w:rPr>
              <w:t>5</w:t>
            </w:r>
          </w:p>
        </w:tc>
        <w:tc>
          <w:tcPr>
            <w:tcW w:w="42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3ECA658" w14:textId="77777777" w:rsidR="003C4D68" w:rsidRPr="003C4D68" w:rsidRDefault="003C4D68" w:rsidP="003D1E77">
            <w:pPr>
              <w:tabs>
                <w:tab w:val="num" w:pos="1120"/>
              </w:tabs>
              <w:spacing w:after="0" w:line="240" w:lineRule="auto"/>
              <w:jc w:val="center"/>
              <w:rPr>
                <w:rFonts w:ascii="Arial" w:eastAsia="MS Mincho" w:hAnsi="Arial" w:cs="Arial"/>
                <w:b/>
                <w:bCs/>
                <w:sz w:val="24"/>
                <w:szCs w:val="24"/>
                <w:lang w:val="es-ES_tradnl" w:eastAsia="es-ES"/>
              </w:rPr>
            </w:pPr>
            <w:r w:rsidRPr="003C4D68">
              <w:rPr>
                <w:rFonts w:ascii="Arial" w:eastAsia="MS Mincho" w:hAnsi="Arial" w:cs="Arial"/>
                <w:b/>
                <w:bCs/>
                <w:sz w:val="24"/>
                <w:szCs w:val="24"/>
                <w:lang w:val="es-ES_tradnl" w:eastAsia="es-ES"/>
              </w:rPr>
              <w:t>3</w:t>
            </w:r>
          </w:p>
        </w:tc>
        <w:tc>
          <w:tcPr>
            <w:tcW w:w="70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8B68510" w14:textId="77777777" w:rsidR="003C4D68" w:rsidRPr="003C4D68" w:rsidRDefault="003C4D68" w:rsidP="003D1E77">
            <w:pPr>
              <w:tabs>
                <w:tab w:val="num" w:pos="1120"/>
              </w:tabs>
              <w:spacing w:after="0" w:line="240" w:lineRule="auto"/>
              <w:jc w:val="center"/>
              <w:rPr>
                <w:rFonts w:ascii="Arial" w:eastAsia="MS Mincho" w:hAnsi="Arial" w:cs="Arial"/>
                <w:b/>
                <w:bCs/>
                <w:i/>
                <w:sz w:val="24"/>
                <w:szCs w:val="24"/>
                <w:lang w:val="es-ES_tradnl" w:eastAsia="es-ES"/>
              </w:rPr>
            </w:pPr>
            <w:r w:rsidRPr="003C4D68">
              <w:rPr>
                <w:rFonts w:ascii="Arial" w:eastAsia="MS Mincho" w:hAnsi="Arial" w:cs="Arial"/>
                <w:b/>
                <w:bCs/>
                <w:i/>
                <w:sz w:val="24"/>
                <w:szCs w:val="24"/>
                <w:lang w:val="es-ES_tradnl" w:eastAsia="es-ES"/>
              </w:rPr>
              <w:t>8</w:t>
            </w:r>
          </w:p>
        </w:tc>
        <w:tc>
          <w:tcPr>
            <w:tcW w:w="42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D1BA3D5" w14:textId="77777777" w:rsidR="003C4D68" w:rsidRPr="003C4D68" w:rsidRDefault="003C4D68" w:rsidP="003D1E77">
            <w:pPr>
              <w:tabs>
                <w:tab w:val="num" w:pos="1120"/>
              </w:tabs>
              <w:spacing w:after="0" w:line="240" w:lineRule="auto"/>
              <w:jc w:val="center"/>
              <w:rPr>
                <w:rFonts w:ascii="Arial" w:eastAsia="MS Mincho" w:hAnsi="Arial" w:cs="Arial"/>
                <w:b/>
                <w:bCs/>
                <w:sz w:val="24"/>
                <w:szCs w:val="24"/>
                <w:lang w:val="es-ES_tradnl" w:eastAsia="es-ES"/>
              </w:rPr>
            </w:pPr>
            <w:r w:rsidRPr="003C4D68">
              <w:rPr>
                <w:rFonts w:ascii="Arial" w:eastAsia="MS Mincho" w:hAnsi="Arial" w:cs="Arial"/>
                <w:b/>
                <w:bCs/>
                <w:sz w:val="24"/>
                <w:szCs w:val="24"/>
                <w:lang w:val="es-ES_tradnl" w:eastAsia="es-ES"/>
              </w:rPr>
              <w:t>3</w:t>
            </w:r>
          </w:p>
        </w:tc>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869073B" w14:textId="77777777" w:rsidR="003C4D68" w:rsidRPr="003C4D68" w:rsidRDefault="003C4D68" w:rsidP="003D1E77">
            <w:pPr>
              <w:tabs>
                <w:tab w:val="num" w:pos="1120"/>
              </w:tabs>
              <w:spacing w:after="0" w:line="240" w:lineRule="auto"/>
              <w:jc w:val="center"/>
              <w:rPr>
                <w:rFonts w:ascii="Arial" w:eastAsia="MS Mincho" w:hAnsi="Arial" w:cs="Arial"/>
                <w:b/>
                <w:bCs/>
                <w:sz w:val="24"/>
                <w:szCs w:val="24"/>
                <w:lang w:val="es-ES_tradnl" w:eastAsia="es-ES"/>
              </w:rPr>
            </w:pPr>
            <w:r w:rsidRPr="003C4D68">
              <w:rPr>
                <w:rFonts w:ascii="Arial" w:eastAsia="MS Mincho" w:hAnsi="Arial" w:cs="Arial"/>
                <w:b/>
                <w:bCs/>
                <w:sz w:val="24"/>
                <w:szCs w:val="24"/>
                <w:lang w:val="es-ES_tradnl" w:eastAsia="es-ES"/>
              </w:rPr>
              <w:t>1</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0474F27" w14:textId="77777777" w:rsidR="003C4D68" w:rsidRPr="003C4D68" w:rsidRDefault="003C4D68" w:rsidP="003D1E77">
            <w:pPr>
              <w:tabs>
                <w:tab w:val="num" w:pos="1120"/>
              </w:tabs>
              <w:spacing w:after="0" w:line="240" w:lineRule="auto"/>
              <w:jc w:val="center"/>
              <w:rPr>
                <w:rFonts w:ascii="Arial" w:eastAsia="MS Mincho" w:hAnsi="Arial" w:cs="Arial"/>
                <w:b/>
                <w:bCs/>
                <w:i/>
                <w:sz w:val="24"/>
                <w:szCs w:val="24"/>
                <w:lang w:val="es-ES_tradnl" w:eastAsia="es-ES"/>
              </w:rPr>
            </w:pPr>
            <w:r w:rsidRPr="003C4D68">
              <w:rPr>
                <w:rFonts w:ascii="Arial" w:eastAsia="MS Mincho" w:hAnsi="Arial" w:cs="Arial"/>
                <w:b/>
                <w:bCs/>
                <w:i/>
                <w:sz w:val="24"/>
                <w:szCs w:val="24"/>
                <w:lang w:val="es-ES_tradnl" w:eastAsia="es-ES"/>
              </w:rPr>
              <w:t>4</w:t>
            </w:r>
          </w:p>
        </w:tc>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AB47A83" w14:textId="77777777" w:rsidR="003C4D68" w:rsidRPr="003C4D68" w:rsidRDefault="003C4D68" w:rsidP="003D1E77">
            <w:pPr>
              <w:tabs>
                <w:tab w:val="num" w:pos="1120"/>
              </w:tabs>
              <w:spacing w:after="0" w:line="240" w:lineRule="auto"/>
              <w:jc w:val="center"/>
              <w:rPr>
                <w:rFonts w:ascii="Arial" w:eastAsia="MS Mincho" w:hAnsi="Arial" w:cs="Arial"/>
                <w:b/>
                <w:bCs/>
                <w:sz w:val="24"/>
                <w:szCs w:val="24"/>
                <w:lang w:val="es-ES_tradnl" w:eastAsia="es-ES"/>
              </w:rPr>
            </w:pPr>
            <w:r w:rsidRPr="003C4D68">
              <w:rPr>
                <w:rFonts w:ascii="Arial" w:eastAsia="MS Mincho" w:hAnsi="Arial" w:cs="Arial"/>
                <w:b/>
                <w:bCs/>
                <w:sz w:val="24"/>
                <w:szCs w:val="24"/>
                <w:lang w:val="es-ES_tradnl" w:eastAsia="es-ES"/>
              </w:rPr>
              <w:t>28</w:t>
            </w:r>
          </w:p>
        </w:tc>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8CCCA48" w14:textId="77777777" w:rsidR="003C4D68" w:rsidRPr="003C4D68" w:rsidRDefault="003C4D68" w:rsidP="003D1E77">
            <w:pPr>
              <w:tabs>
                <w:tab w:val="num" w:pos="1120"/>
              </w:tabs>
              <w:spacing w:after="0" w:line="240" w:lineRule="auto"/>
              <w:jc w:val="center"/>
              <w:rPr>
                <w:rFonts w:ascii="Arial" w:eastAsia="MS Mincho" w:hAnsi="Arial" w:cs="Arial"/>
                <w:b/>
                <w:bCs/>
                <w:sz w:val="24"/>
                <w:szCs w:val="24"/>
                <w:lang w:val="es-ES_tradnl" w:eastAsia="es-ES"/>
              </w:rPr>
            </w:pPr>
            <w:r w:rsidRPr="003C4D68">
              <w:rPr>
                <w:rFonts w:ascii="Arial" w:eastAsia="MS Mincho" w:hAnsi="Arial" w:cs="Arial"/>
                <w:b/>
                <w:bCs/>
                <w:sz w:val="24"/>
                <w:szCs w:val="24"/>
                <w:lang w:val="es-ES_tradnl" w:eastAsia="es-ES"/>
              </w:rPr>
              <w:t>29</w:t>
            </w:r>
          </w:p>
        </w:tc>
        <w:tc>
          <w:tcPr>
            <w:tcW w:w="79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3790C11" w14:textId="77777777" w:rsidR="003C4D68" w:rsidRPr="003C4D68" w:rsidRDefault="003C4D68" w:rsidP="003D1E77">
            <w:pPr>
              <w:tabs>
                <w:tab w:val="num" w:pos="1120"/>
              </w:tabs>
              <w:spacing w:after="0" w:line="240" w:lineRule="auto"/>
              <w:jc w:val="center"/>
              <w:rPr>
                <w:rFonts w:ascii="Arial" w:eastAsia="MS Mincho" w:hAnsi="Arial" w:cs="Arial"/>
                <w:b/>
                <w:bCs/>
                <w:i/>
                <w:sz w:val="24"/>
                <w:szCs w:val="24"/>
                <w:lang w:val="es-ES_tradnl" w:eastAsia="es-ES"/>
              </w:rPr>
            </w:pPr>
            <w:r w:rsidRPr="003C4D68">
              <w:rPr>
                <w:rFonts w:ascii="Arial" w:eastAsia="MS Mincho" w:hAnsi="Arial" w:cs="Arial"/>
                <w:b/>
                <w:bCs/>
                <w:i/>
                <w:sz w:val="24"/>
                <w:szCs w:val="24"/>
                <w:lang w:val="es-ES_tradnl" w:eastAsia="es-ES"/>
              </w:rPr>
              <w:t>57</w:t>
            </w:r>
          </w:p>
        </w:tc>
      </w:tr>
    </w:tbl>
    <w:p w14:paraId="01D0063D" w14:textId="77777777" w:rsidR="003C4D68" w:rsidRPr="003C4D68" w:rsidRDefault="003C4D68" w:rsidP="003C4D68">
      <w:pPr>
        <w:tabs>
          <w:tab w:val="num" w:pos="1120"/>
        </w:tabs>
        <w:spacing w:after="0" w:line="240" w:lineRule="auto"/>
        <w:jc w:val="both"/>
        <w:rPr>
          <w:rFonts w:ascii="Arial" w:eastAsia="MS Mincho" w:hAnsi="Arial" w:cs="Arial"/>
          <w:b/>
          <w:bCs/>
          <w:sz w:val="24"/>
          <w:szCs w:val="24"/>
          <w:lang w:eastAsia="es-ES"/>
        </w:rPr>
      </w:pPr>
    </w:p>
    <w:p w14:paraId="6F7B0880" w14:textId="00B9E5DC" w:rsidR="003C4D68" w:rsidRPr="003C4D68" w:rsidRDefault="003C4D68" w:rsidP="003C4D68">
      <w:pPr>
        <w:tabs>
          <w:tab w:val="num" w:pos="1120"/>
        </w:tabs>
        <w:spacing w:after="0" w:line="240" w:lineRule="auto"/>
        <w:jc w:val="both"/>
        <w:rPr>
          <w:rFonts w:ascii="Arial" w:eastAsia="MS Mincho" w:hAnsi="Arial" w:cs="Arial"/>
          <w:bCs/>
          <w:sz w:val="24"/>
          <w:szCs w:val="24"/>
          <w:lang w:eastAsia="es-ES"/>
        </w:rPr>
      </w:pPr>
      <w:r w:rsidRPr="003C4D68">
        <w:rPr>
          <w:rFonts w:ascii="Arial" w:eastAsia="MS Mincho" w:hAnsi="Arial" w:cs="Arial"/>
          <w:b/>
          <w:bCs/>
          <w:sz w:val="24"/>
          <w:szCs w:val="24"/>
          <w:lang w:eastAsia="es-ES"/>
        </w:rPr>
        <w:t>Tesis en Proceso.</w:t>
      </w:r>
      <w:r w:rsidRPr="003C4D68">
        <w:rPr>
          <w:rFonts w:ascii="Arial" w:eastAsia="MS Mincho" w:hAnsi="Arial" w:cs="Arial"/>
          <w:bCs/>
          <w:sz w:val="24"/>
          <w:szCs w:val="24"/>
          <w:lang w:eastAsia="es-ES"/>
        </w:rPr>
        <w:t xml:space="preserve"> En el año 2014 la suma total de tesis que se encuentran en proceso de elaboración es de 241, y esta cifra incluye: 203 estudiantes regulares de los posgrados del IPICYT, y 38 estudiantes que se encuentran en la última fase de escritura de tesis (activos). Adicionalmente, se dirigen las tesis de 8 estudiantes externos</w:t>
      </w:r>
      <w:r w:rsidR="00396C4C">
        <w:rPr>
          <w:rFonts w:ascii="Arial" w:eastAsia="MS Mincho" w:hAnsi="Arial" w:cs="Arial"/>
          <w:bCs/>
          <w:sz w:val="24"/>
          <w:szCs w:val="24"/>
          <w:lang w:eastAsia="es-ES"/>
        </w:rPr>
        <w:t xml:space="preserve">: </w:t>
      </w:r>
      <w:r w:rsidRPr="003C4D68">
        <w:rPr>
          <w:rFonts w:ascii="Arial" w:eastAsia="MS Mincho" w:hAnsi="Arial" w:cs="Arial"/>
          <w:bCs/>
          <w:sz w:val="24"/>
          <w:szCs w:val="24"/>
          <w:lang w:eastAsia="es-ES"/>
        </w:rPr>
        <w:t>de licenciatura</w:t>
      </w:r>
      <w:r w:rsidR="00396C4C">
        <w:rPr>
          <w:rFonts w:ascii="Arial" w:eastAsia="MS Mincho" w:hAnsi="Arial" w:cs="Arial"/>
          <w:bCs/>
          <w:sz w:val="24"/>
          <w:szCs w:val="24"/>
          <w:lang w:eastAsia="es-ES"/>
        </w:rPr>
        <w:t xml:space="preserve"> (4), de</w:t>
      </w:r>
      <w:r w:rsidRPr="003C4D68">
        <w:rPr>
          <w:rFonts w:ascii="Arial" w:eastAsia="MS Mincho" w:hAnsi="Arial" w:cs="Arial"/>
          <w:bCs/>
          <w:sz w:val="24"/>
          <w:szCs w:val="24"/>
          <w:lang w:eastAsia="es-ES"/>
        </w:rPr>
        <w:t xml:space="preserve"> maestría (1) y doctorado (3). Es importante señalar que respecto del año anterior, en 2014 la matrícula de estudiantes (</w:t>
      </w:r>
      <w:r w:rsidRPr="003C4D68">
        <w:rPr>
          <w:rFonts w:ascii="Arial" w:eastAsia="MS Mincho" w:hAnsi="Arial" w:cs="Arial"/>
          <w:bCs/>
          <w:i/>
          <w:sz w:val="24"/>
          <w:szCs w:val="24"/>
          <w:lang w:eastAsia="es-ES"/>
        </w:rPr>
        <w:t>regulares</w:t>
      </w:r>
      <w:r w:rsidRPr="003C4D68">
        <w:rPr>
          <w:rFonts w:ascii="Arial" w:eastAsia="MS Mincho" w:hAnsi="Arial" w:cs="Arial"/>
          <w:bCs/>
          <w:sz w:val="24"/>
          <w:szCs w:val="24"/>
          <w:lang w:eastAsia="es-ES"/>
        </w:rPr>
        <w:t>) aumentó de 196 a 203.</w:t>
      </w:r>
    </w:p>
    <w:p w14:paraId="5E0212F4" w14:textId="77777777" w:rsidR="003C4D68" w:rsidRDefault="003C4D68" w:rsidP="000D66A1">
      <w:pPr>
        <w:tabs>
          <w:tab w:val="left" w:pos="2820"/>
        </w:tabs>
        <w:spacing w:after="0" w:line="240" w:lineRule="auto"/>
        <w:rPr>
          <w:rFonts w:ascii="Arial" w:eastAsia="MS Mincho" w:hAnsi="Arial" w:cs="Arial"/>
          <w:sz w:val="24"/>
          <w:szCs w:val="24"/>
          <w:lang w:eastAsia="ja-JP"/>
        </w:rPr>
      </w:pPr>
    </w:p>
    <w:p w14:paraId="109E0F9B" w14:textId="77777777" w:rsidR="003C4D68" w:rsidRPr="000D66A1" w:rsidRDefault="003C4D68" w:rsidP="000D66A1">
      <w:pPr>
        <w:tabs>
          <w:tab w:val="left" w:pos="2820"/>
        </w:tabs>
        <w:spacing w:after="0" w:line="240" w:lineRule="auto"/>
        <w:rPr>
          <w:rFonts w:ascii="Arial" w:eastAsia="MS Mincho" w:hAnsi="Arial" w:cs="Arial"/>
          <w:sz w:val="24"/>
          <w:szCs w:val="24"/>
          <w:lang w:eastAsia="ja-JP"/>
        </w:rPr>
      </w:pPr>
    </w:p>
    <w:p w14:paraId="0690556F" w14:textId="77777777" w:rsidR="000D66A1" w:rsidRPr="00F846D1" w:rsidRDefault="000D66A1" w:rsidP="000D66A1">
      <w:pPr>
        <w:numPr>
          <w:ilvl w:val="0"/>
          <w:numId w:val="3"/>
        </w:numPr>
        <w:spacing w:after="0" w:line="240" w:lineRule="auto"/>
        <w:jc w:val="both"/>
        <w:rPr>
          <w:rFonts w:ascii="Arial" w:eastAsia="MS Mincho" w:hAnsi="Arial" w:cs="Arial"/>
          <w:b/>
          <w:sz w:val="28"/>
          <w:szCs w:val="24"/>
          <w:lang w:eastAsia="ja-JP"/>
        </w:rPr>
      </w:pPr>
      <w:r w:rsidRPr="00F846D1">
        <w:rPr>
          <w:rFonts w:ascii="Arial" w:eastAsia="MS Mincho" w:hAnsi="Arial" w:cs="Arial"/>
          <w:b/>
          <w:bCs/>
          <w:sz w:val="28"/>
          <w:szCs w:val="24"/>
          <w:lang w:eastAsia="ja-JP"/>
        </w:rPr>
        <w:t>Eficiencia Terminal de los Programas de Posgrado.</w:t>
      </w:r>
    </w:p>
    <w:p w14:paraId="7F8D8366" w14:textId="77777777" w:rsidR="003C4D68" w:rsidRDefault="003C4D68" w:rsidP="003C4D68">
      <w:pPr>
        <w:spacing w:after="0" w:line="240" w:lineRule="auto"/>
        <w:jc w:val="both"/>
        <w:rPr>
          <w:rFonts w:ascii="Arial" w:eastAsia="MS Mincho" w:hAnsi="Arial" w:cs="Arial"/>
          <w:b/>
          <w:bCs/>
          <w:sz w:val="24"/>
          <w:szCs w:val="24"/>
          <w:lang w:eastAsia="ja-JP"/>
        </w:rPr>
      </w:pPr>
    </w:p>
    <w:p w14:paraId="784B006B" w14:textId="42C663CD" w:rsidR="003C4D68" w:rsidRPr="003C4D68" w:rsidRDefault="003C4D68" w:rsidP="003C4D68">
      <w:pPr>
        <w:tabs>
          <w:tab w:val="num" w:pos="1120"/>
        </w:tabs>
        <w:spacing w:after="0" w:line="240" w:lineRule="auto"/>
        <w:jc w:val="both"/>
        <w:rPr>
          <w:rFonts w:ascii="Arial" w:eastAsia="MS Mincho" w:hAnsi="Arial" w:cs="Arial"/>
          <w:bCs/>
          <w:sz w:val="24"/>
          <w:szCs w:val="24"/>
          <w:lang w:val="es-ES" w:eastAsia="es-ES"/>
        </w:rPr>
      </w:pPr>
      <w:r w:rsidRPr="003C4D68">
        <w:rPr>
          <w:rFonts w:ascii="Arial" w:eastAsia="MS Mincho" w:hAnsi="Arial" w:cs="Arial"/>
          <w:bCs/>
          <w:sz w:val="24"/>
          <w:szCs w:val="24"/>
          <w:lang w:val="es-ES" w:eastAsia="es-ES"/>
        </w:rPr>
        <w:t xml:space="preserve">Conforme a los indicadores del PNPC, la Eficiencia Terminal por Cohorte de las maestrías se calcula considerando un período de 2.5 años a partir de la fecha de ingreso. La eficiencia terminal global de las maestrías del IPICYT generación 2012-2014 fue del 90.6%. En el caso del Doctorado Tradicional el tiempo para calcular la Eficiencia Terminal es de 4.5 años, y para el Doctorado Directo se consideran 5.5 años. La eficiencia terminal global de los Doctorados Tradicionales (DT) y de los Doctorados Directos (DD) de las generaciones que ingresaron en </w:t>
      </w:r>
      <w:r w:rsidRPr="003C4D68">
        <w:rPr>
          <w:rFonts w:ascii="Arial" w:eastAsia="MS Mincho" w:hAnsi="Arial" w:cs="Arial"/>
          <w:bCs/>
          <w:sz w:val="24"/>
          <w:szCs w:val="24"/>
          <w:lang w:val="es-ES" w:eastAsia="es-ES"/>
        </w:rPr>
        <w:lastRenderedPageBreak/>
        <w:t>2010 y 2009, respectivamente, fue del 68%. Finalmente, la eficiencia terminal total del posgrado Institucional fue del 80.7%.</w:t>
      </w:r>
    </w:p>
    <w:p w14:paraId="705BFAAF" w14:textId="77777777" w:rsidR="003C4D68" w:rsidRPr="003C4D68" w:rsidRDefault="003C4D68" w:rsidP="003C4D68">
      <w:pPr>
        <w:tabs>
          <w:tab w:val="num" w:pos="1120"/>
        </w:tabs>
        <w:spacing w:after="0" w:line="240" w:lineRule="auto"/>
        <w:jc w:val="both"/>
        <w:rPr>
          <w:rFonts w:ascii="Arial" w:eastAsia="MS Mincho" w:hAnsi="Arial" w:cs="Arial"/>
          <w:b/>
          <w:bCs/>
          <w:sz w:val="24"/>
          <w:szCs w:val="24"/>
          <w:lang w:eastAsia="es-ES"/>
        </w:rPr>
      </w:pPr>
    </w:p>
    <w:p w14:paraId="6A2A329A" w14:textId="77777777" w:rsidR="000D66A1" w:rsidRPr="000D66A1" w:rsidRDefault="000D66A1" w:rsidP="000D66A1">
      <w:pPr>
        <w:spacing w:after="0" w:line="240" w:lineRule="auto"/>
        <w:jc w:val="both"/>
        <w:rPr>
          <w:rFonts w:ascii="Arial" w:eastAsia="MS Mincho" w:hAnsi="Arial" w:cs="Arial"/>
          <w:b/>
          <w:bCs/>
          <w:sz w:val="24"/>
          <w:szCs w:val="24"/>
          <w:lang w:eastAsia="ja-JP"/>
        </w:rPr>
      </w:pPr>
    </w:p>
    <w:p w14:paraId="4D8B24C8" w14:textId="4FD7E1E9" w:rsidR="000D66A1" w:rsidRPr="00F846D1" w:rsidRDefault="000D66A1" w:rsidP="000D66A1">
      <w:pPr>
        <w:numPr>
          <w:ilvl w:val="0"/>
          <w:numId w:val="3"/>
        </w:numPr>
        <w:spacing w:after="0" w:line="240" w:lineRule="auto"/>
        <w:jc w:val="both"/>
        <w:rPr>
          <w:rFonts w:ascii="Arial" w:eastAsia="MS Mincho" w:hAnsi="Arial" w:cs="Arial"/>
          <w:b/>
          <w:bCs/>
          <w:sz w:val="28"/>
          <w:szCs w:val="24"/>
          <w:lang w:eastAsia="ja-JP"/>
        </w:rPr>
      </w:pPr>
      <w:r w:rsidRPr="00F846D1">
        <w:rPr>
          <w:rFonts w:ascii="Arial" w:eastAsia="MS Mincho" w:hAnsi="Arial" w:cs="Arial"/>
          <w:b/>
          <w:bCs/>
          <w:sz w:val="28"/>
          <w:szCs w:val="24"/>
          <w:lang w:eastAsia="ja-JP"/>
        </w:rPr>
        <w:t>Propedéuticos 201</w:t>
      </w:r>
      <w:r w:rsidR="00AC702A" w:rsidRPr="00F846D1">
        <w:rPr>
          <w:rFonts w:ascii="Arial" w:eastAsia="MS Mincho" w:hAnsi="Arial" w:cs="Arial"/>
          <w:b/>
          <w:bCs/>
          <w:sz w:val="28"/>
          <w:szCs w:val="24"/>
          <w:lang w:eastAsia="ja-JP"/>
        </w:rPr>
        <w:t>4</w:t>
      </w:r>
      <w:r w:rsidRPr="00F846D1">
        <w:rPr>
          <w:rFonts w:ascii="Arial" w:eastAsia="MS Mincho" w:hAnsi="Arial" w:cs="Arial"/>
          <w:b/>
          <w:bCs/>
          <w:sz w:val="28"/>
          <w:szCs w:val="24"/>
          <w:lang w:eastAsia="ja-JP"/>
        </w:rPr>
        <w:t xml:space="preserve">. </w:t>
      </w:r>
    </w:p>
    <w:p w14:paraId="4EA9B780" w14:textId="77777777" w:rsidR="00AC702A" w:rsidRDefault="00AC702A" w:rsidP="00AC702A">
      <w:pPr>
        <w:spacing w:after="0" w:line="240" w:lineRule="auto"/>
        <w:jc w:val="both"/>
        <w:rPr>
          <w:rFonts w:ascii="Arial" w:eastAsia="MS Mincho" w:hAnsi="Arial" w:cs="Arial"/>
          <w:b/>
          <w:bCs/>
          <w:sz w:val="24"/>
          <w:szCs w:val="24"/>
          <w:lang w:eastAsia="ja-JP"/>
        </w:rPr>
      </w:pPr>
    </w:p>
    <w:p w14:paraId="5C47F4E6" w14:textId="5FED598C" w:rsidR="00AC702A" w:rsidRDefault="00AC702A" w:rsidP="00AC702A">
      <w:pPr>
        <w:tabs>
          <w:tab w:val="num" w:pos="1120"/>
        </w:tabs>
        <w:spacing w:after="0" w:line="240" w:lineRule="auto"/>
        <w:jc w:val="both"/>
        <w:rPr>
          <w:rFonts w:ascii="Arial" w:eastAsia="MS Mincho" w:hAnsi="Arial" w:cs="Arial"/>
          <w:bCs/>
          <w:sz w:val="24"/>
          <w:szCs w:val="24"/>
          <w:lang w:eastAsia="es-ES"/>
        </w:rPr>
      </w:pPr>
      <w:r w:rsidRPr="003C4D68">
        <w:rPr>
          <w:rFonts w:ascii="Arial" w:eastAsia="MS Mincho" w:hAnsi="Arial" w:cs="Arial"/>
          <w:bCs/>
          <w:i/>
          <w:sz w:val="24"/>
          <w:szCs w:val="24"/>
          <w:lang w:eastAsia="es-ES"/>
        </w:rPr>
        <w:t>Ingreso a los Programas de Maestría.</w:t>
      </w:r>
      <w:r w:rsidRPr="003C4D68">
        <w:rPr>
          <w:rFonts w:ascii="Arial" w:eastAsia="MS Mincho" w:hAnsi="Arial" w:cs="Arial"/>
          <w:b/>
          <w:bCs/>
          <w:sz w:val="24"/>
          <w:szCs w:val="24"/>
          <w:lang w:eastAsia="es-ES"/>
        </w:rPr>
        <w:t xml:space="preserve"> </w:t>
      </w:r>
      <w:r w:rsidRPr="003C4D68">
        <w:rPr>
          <w:rFonts w:ascii="Arial" w:eastAsia="MS Mincho" w:hAnsi="Arial" w:cs="Arial"/>
          <w:bCs/>
          <w:sz w:val="24"/>
          <w:szCs w:val="24"/>
          <w:lang w:eastAsia="es-ES"/>
        </w:rPr>
        <w:t xml:space="preserve">Los cursos propedéuticos 2014 tuvieron una duración de 5 </w:t>
      </w:r>
      <w:proofErr w:type="spellStart"/>
      <w:r w:rsidRPr="003C4D68">
        <w:rPr>
          <w:rFonts w:ascii="Arial" w:eastAsia="MS Mincho" w:hAnsi="Arial" w:cs="Arial"/>
          <w:bCs/>
          <w:sz w:val="24"/>
          <w:szCs w:val="24"/>
          <w:lang w:eastAsia="es-ES"/>
        </w:rPr>
        <w:t>ó</w:t>
      </w:r>
      <w:proofErr w:type="spellEnd"/>
      <w:r w:rsidRPr="003C4D68">
        <w:rPr>
          <w:rFonts w:ascii="Arial" w:eastAsia="MS Mincho" w:hAnsi="Arial" w:cs="Arial"/>
          <w:bCs/>
          <w:sz w:val="24"/>
          <w:szCs w:val="24"/>
          <w:lang w:eastAsia="es-ES"/>
        </w:rPr>
        <w:t xml:space="preserve"> 3 semanas, según el programa. Las maestrías recibieron un total de 161 solicitudes, 128 fueron aceptados a los cursos propedéuticos y 51 fueron admitidos finalmente a las maestrías</w:t>
      </w:r>
      <w:r w:rsidR="00F846D1">
        <w:rPr>
          <w:rFonts w:ascii="Arial" w:eastAsia="MS Mincho" w:hAnsi="Arial" w:cs="Arial"/>
          <w:bCs/>
          <w:sz w:val="24"/>
          <w:szCs w:val="24"/>
          <w:lang w:eastAsia="es-ES"/>
        </w:rPr>
        <w:t xml:space="preserve"> (Gráfica 1</w:t>
      </w:r>
      <w:r w:rsidRPr="003C4D68">
        <w:rPr>
          <w:rFonts w:ascii="Arial" w:eastAsia="MS Mincho" w:hAnsi="Arial" w:cs="Arial"/>
          <w:bCs/>
          <w:sz w:val="24"/>
          <w:szCs w:val="24"/>
          <w:lang w:eastAsia="es-ES"/>
        </w:rPr>
        <w:t xml:space="preserve">). </w:t>
      </w:r>
    </w:p>
    <w:p w14:paraId="24534E91" w14:textId="77777777" w:rsidR="00AC702A" w:rsidRDefault="00AC702A" w:rsidP="00AC702A">
      <w:pPr>
        <w:tabs>
          <w:tab w:val="num" w:pos="1120"/>
        </w:tabs>
        <w:spacing w:after="0" w:line="240" w:lineRule="auto"/>
        <w:jc w:val="both"/>
        <w:rPr>
          <w:rFonts w:ascii="Arial" w:eastAsia="MS Mincho" w:hAnsi="Arial" w:cs="Arial"/>
          <w:bCs/>
          <w:sz w:val="24"/>
          <w:szCs w:val="24"/>
          <w:lang w:eastAsia="es-ES"/>
        </w:rPr>
      </w:pPr>
    </w:p>
    <w:p w14:paraId="471DC629" w14:textId="1EE04598" w:rsidR="00AC702A" w:rsidRPr="003C4D68" w:rsidRDefault="00AC702A" w:rsidP="00AC702A">
      <w:pPr>
        <w:tabs>
          <w:tab w:val="num" w:pos="1120"/>
        </w:tabs>
        <w:spacing w:after="0" w:line="240" w:lineRule="auto"/>
        <w:jc w:val="both"/>
        <w:rPr>
          <w:rFonts w:ascii="Arial" w:eastAsia="MS Mincho" w:hAnsi="Arial" w:cs="Arial"/>
          <w:bCs/>
          <w:sz w:val="24"/>
          <w:szCs w:val="24"/>
          <w:lang w:eastAsia="es-ES"/>
        </w:rPr>
      </w:pPr>
      <w:r w:rsidRPr="003C4D68">
        <w:rPr>
          <w:rFonts w:ascii="Arial" w:eastAsia="MS Mincho" w:hAnsi="Arial" w:cs="Arial"/>
          <w:bCs/>
          <w:i/>
          <w:sz w:val="24"/>
          <w:szCs w:val="24"/>
          <w:lang w:eastAsia="es-ES"/>
        </w:rPr>
        <w:t>Ingreso a los Programas de Doctorado</w:t>
      </w:r>
      <w:r w:rsidRPr="003C4D68">
        <w:rPr>
          <w:rFonts w:ascii="Arial" w:eastAsia="MS Mincho" w:hAnsi="Arial" w:cs="Arial"/>
          <w:bCs/>
          <w:sz w:val="24"/>
          <w:szCs w:val="24"/>
          <w:lang w:eastAsia="es-ES"/>
        </w:rPr>
        <w:t xml:space="preserve">. El ingreso a los doctorados se realiza mediante la elaboración y defensa de un protocolo de proyecto de investigación doctoral ante académicos del programa de posgrado al que el estudiante aplica. En 2014 se presentaron 38 aspirantes a los doctorados institucionales, de los cuales 29 fueron aceptados (Gráfica </w:t>
      </w:r>
      <w:r w:rsidR="00F846D1">
        <w:rPr>
          <w:rFonts w:ascii="Arial" w:eastAsia="MS Mincho" w:hAnsi="Arial" w:cs="Arial"/>
          <w:bCs/>
          <w:sz w:val="24"/>
          <w:szCs w:val="24"/>
          <w:lang w:eastAsia="es-ES"/>
        </w:rPr>
        <w:t>2</w:t>
      </w:r>
      <w:r w:rsidRPr="003C4D68">
        <w:rPr>
          <w:rFonts w:ascii="Arial" w:eastAsia="MS Mincho" w:hAnsi="Arial" w:cs="Arial"/>
          <w:bCs/>
          <w:sz w:val="24"/>
          <w:szCs w:val="24"/>
          <w:lang w:eastAsia="es-ES"/>
        </w:rPr>
        <w:t>). De esta forma, en total fueron admitidos 80 estudiantes a los posgrados institucionales del IPICYT en 2014.</w:t>
      </w:r>
    </w:p>
    <w:p w14:paraId="1B88364F" w14:textId="77777777" w:rsidR="00AC702A" w:rsidRPr="003C4D68" w:rsidRDefault="00AC702A" w:rsidP="00AC702A">
      <w:pPr>
        <w:tabs>
          <w:tab w:val="num" w:pos="1120"/>
        </w:tabs>
        <w:spacing w:after="0" w:line="240" w:lineRule="auto"/>
        <w:jc w:val="both"/>
        <w:rPr>
          <w:rFonts w:ascii="Arial" w:eastAsia="MS Mincho" w:hAnsi="Arial" w:cs="Arial"/>
          <w:bCs/>
          <w:sz w:val="24"/>
          <w:szCs w:val="24"/>
          <w:lang w:eastAsia="es-ES"/>
        </w:rPr>
      </w:pPr>
    </w:p>
    <w:p w14:paraId="539845EC" w14:textId="77777777" w:rsidR="00AC702A" w:rsidRPr="003C4D68" w:rsidRDefault="00AC702A" w:rsidP="00AC702A">
      <w:pPr>
        <w:tabs>
          <w:tab w:val="num" w:pos="1120"/>
        </w:tabs>
        <w:spacing w:after="0" w:line="240" w:lineRule="auto"/>
        <w:jc w:val="both"/>
        <w:rPr>
          <w:rFonts w:ascii="Arial" w:eastAsia="MS Mincho" w:hAnsi="Arial" w:cs="Arial"/>
          <w:b/>
          <w:bCs/>
          <w:sz w:val="24"/>
          <w:szCs w:val="24"/>
          <w:lang w:eastAsia="es-ES"/>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76"/>
        <w:gridCol w:w="4876"/>
      </w:tblGrid>
      <w:tr w:rsidR="00AC702A" w:rsidRPr="003C4D68" w14:paraId="2DF88CFB" w14:textId="77777777" w:rsidTr="00E66665">
        <w:trPr>
          <w:trHeight w:val="3166"/>
          <w:jc w:val="center"/>
        </w:trPr>
        <w:tc>
          <w:tcPr>
            <w:tcW w:w="5103" w:type="dxa"/>
          </w:tcPr>
          <w:p w14:paraId="13BF44AE" w14:textId="77777777" w:rsidR="00AC702A" w:rsidRPr="003C4D68" w:rsidRDefault="00AC702A" w:rsidP="00E66665">
            <w:pPr>
              <w:tabs>
                <w:tab w:val="num" w:pos="1120"/>
              </w:tabs>
              <w:spacing w:after="0" w:line="240" w:lineRule="auto"/>
              <w:jc w:val="both"/>
              <w:rPr>
                <w:rFonts w:ascii="Arial" w:eastAsia="MS Mincho" w:hAnsi="Arial" w:cs="Arial"/>
                <w:bCs/>
                <w:sz w:val="24"/>
                <w:szCs w:val="24"/>
                <w:lang w:eastAsia="es-ES"/>
              </w:rPr>
            </w:pPr>
            <w:r w:rsidRPr="003C4D68">
              <w:rPr>
                <w:rFonts w:ascii="Arial" w:eastAsia="MS Mincho" w:hAnsi="Arial" w:cs="Arial"/>
                <w:bCs/>
                <w:noProof/>
                <w:sz w:val="24"/>
                <w:szCs w:val="24"/>
                <w:lang w:eastAsia="es-MX"/>
              </w:rPr>
              <w:drawing>
                <wp:anchor distT="0" distB="0" distL="114300" distR="114300" simplePos="0" relativeHeight="251655680" behindDoc="1" locked="0" layoutInCell="1" allowOverlap="1" wp14:anchorId="03BE9204" wp14:editId="40F465FD">
                  <wp:simplePos x="0" y="0"/>
                  <wp:positionH relativeFrom="column">
                    <wp:posOffset>11136</wp:posOffset>
                  </wp:positionH>
                  <wp:positionV relativeFrom="paragraph">
                    <wp:posOffset>54364</wp:posOffset>
                  </wp:positionV>
                  <wp:extent cx="2983865" cy="1951629"/>
                  <wp:effectExtent l="0" t="0" r="698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8484" cy="1954650"/>
                          </a:xfrm>
                          <a:prstGeom prst="rect">
                            <a:avLst/>
                          </a:prstGeom>
                          <a:noFill/>
                        </pic:spPr>
                      </pic:pic>
                    </a:graphicData>
                  </a:graphic>
                  <wp14:sizeRelH relativeFrom="margin">
                    <wp14:pctWidth>0</wp14:pctWidth>
                  </wp14:sizeRelH>
                  <wp14:sizeRelV relativeFrom="margin">
                    <wp14:pctHeight>0</wp14:pctHeight>
                  </wp14:sizeRelV>
                </wp:anchor>
              </w:drawing>
            </w:r>
          </w:p>
        </w:tc>
        <w:tc>
          <w:tcPr>
            <w:tcW w:w="5103" w:type="dxa"/>
          </w:tcPr>
          <w:p w14:paraId="2BBA87CD" w14:textId="77777777" w:rsidR="00AC702A" w:rsidRPr="003C4D68" w:rsidRDefault="00AC702A" w:rsidP="00E66665">
            <w:pPr>
              <w:tabs>
                <w:tab w:val="num" w:pos="1120"/>
              </w:tabs>
              <w:spacing w:after="0" w:line="240" w:lineRule="auto"/>
              <w:jc w:val="both"/>
              <w:rPr>
                <w:rFonts w:ascii="Arial" w:eastAsia="MS Mincho" w:hAnsi="Arial" w:cs="Arial"/>
                <w:bCs/>
                <w:sz w:val="24"/>
                <w:szCs w:val="24"/>
                <w:lang w:eastAsia="es-ES"/>
              </w:rPr>
            </w:pPr>
            <w:r w:rsidRPr="003C4D68">
              <w:rPr>
                <w:rFonts w:ascii="Arial" w:eastAsia="MS Mincho" w:hAnsi="Arial" w:cs="Arial"/>
                <w:bCs/>
                <w:noProof/>
                <w:sz w:val="24"/>
                <w:szCs w:val="24"/>
                <w:lang w:eastAsia="es-MX"/>
              </w:rPr>
              <w:drawing>
                <wp:anchor distT="0" distB="0" distL="114300" distR="114300" simplePos="0" relativeHeight="251657728" behindDoc="1" locked="0" layoutInCell="1" allowOverlap="1" wp14:anchorId="7AF98023" wp14:editId="50B5A7C3">
                  <wp:simplePos x="0" y="0"/>
                  <wp:positionH relativeFrom="column">
                    <wp:posOffset>24452</wp:posOffset>
                  </wp:positionH>
                  <wp:positionV relativeFrom="paragraph">
                    <wp:posOffset>26670</wp:posOffset>
                  </wp:positionV>
                  <wp:extent cx="2948071" cy="1978025"/>
                  <wp:effectExtent l="0" t="0" r="5080"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8071" cy="1978025"/>
                          </a:xfrm>
                          <a:prstGeom prst="rect">
                            <a:avLst/>
                          </a:prstGeom>
                          <a:noFill/>
                        </pic:spPr>
                      </pic:pic>
                    </a:graphicData>
                  </a:graphic>
                  <wp14:sizeRelH relativeFrom="margin">
                    <wp14:pctWidth>0</wp14:pctWidth>
                  </wp14:sizeRelH>
                  <wp14:sizeRelV relativeFrom="margin">
                    <wp14:pctHeight>0</wp14:pctHeight>
                  </wp14:sizeRelV>
                </wp:anchor>
              </w:drawing>
            </w:r>
          </w:p>
        </w:tc>
      </w:tr>
      <w:tr w:rsidR="00AC702A" w:rsidRPr="003C4D68" w14:paraId="10E281F6" w14:textId="77777777" w:rsidTr="00E66665">
        <w:tblPrEx>
          <w:tblCellMar>
            <w:left w:w="108" w:type="dxa"/>
            <w:right w:w="108" w:type="dxa"/>
          </w:tblCellMar>
        </w:tblPrEx>
        <w:trPr>
          <w:jc w:val="center"/>
        </w:trPr>
        <w:tc>
          <w:tcPr>
            <w:tcW w:w="5103" w:type="dxa"/>
            <w:vAlign w:val="center"/>
          </w:tcPr>
          <w:p w14:paraId="334533EE" w14:textId="6262405A" w:rsidR="00AC702A" w:rsidRPr="003C4D68" w:rsidRDefault="00F846D1" w:rsidP="00AC702A">
            <w:pPr>
              <w:tabs>
                <w:tab w:val="num" w:pos="1120"/>
              </w:tabs>
              <w:spacing w:after="0" w:line="240" w:lineRule="auto"/>
              <w:jc w:val="center"/>
              <w:rPr>
                <w:rFonts w:ascii="Arial" w:eastAsia="MS Mincho" w:hAnsi="Arial" w:cs="Arial"/>
                <w:b/>
                <w:bCs/>
                <w:sz w:val="24"/>
                <w:szCs w:val="24"/>
                <w:lang w:eastAsia="es-ES"/>
              </w:rPr>
            </w:pPr>
            <w:r>
              <w:rPr>
                <w:rFonts w:ascii="Arial" w:eastAsia="MS Mincho" w:hAnsi="Arial" w:cs="Arial"/>
                <w:b/>
                <w:bCs/>
                <w:sz w:val="24"/>
                <w:szCs w:val="24"/>
                <w:lang w:eastAsia="es-ES"/>
              </w:rPr>
              <w:t>Gráfica 1</w:t>
            </w:r>
          </w:p>
        </w:tc>
        <w:tc>
          <w:tcPr>
            <w:tcW w:w="5103" w:type="dxa"/>
            <w:vAlign w:val="center"/>
          </w:tcPr>
          <w:p w14:paraId="00E5F487" w14:textId="65259414" w:rsidR="00AC702A" w:rsidRPr="003C4D68" w:rsidRDefault="00F846D1" w:rsidP="00AC702A">
            <w:pPr>
              <w:tabs>
                <w:tab w:val="num" w:pos="1120"/>
              </w:tabs>
              <w:spacing w:after="0" w:line="240" w:lineRule="auto"/>
              <w:jc w:val="center"/>
              <w:rPr>
                <w:rFonts w:ascii="Arial" w:eastAsia="MS Mincho" w:hAnsi="Arial" w:cs="Arial"/>
                <w:b/>
                <w:bCs/>
                <w:sz w:val="24"/>
                <w:szCs w:val="24"/>
                <w:lang w:eastAsia="es-ES"/>
              </w:rPr>
            </w:pPr>
            <w:r>
              <w:rPr>
                <w:rFonts w:ascii="Arial" w:eastAsia="MS Mincho" w:hAnsi="Arial" w:cs="Arial"/>
                <w:b/>
                <w:bCs/>
                <w:sz w:val="24"/>
                <w:szCs w:val="24"/>
                <w:lang w:eastAsia="es-ES"/>
              </w:rPr>
              <w:t>Gráfica 2</w:t>
            </w:r>
          </w:p>
        </w:tc>
      </w:tr>
    </w:tbl>
    <w:p w14:paraId="5CA08692" w14:textId="77777777" w:rsidR="00AC702A" w:rsidRPr="003C4D68" w:rsidRDefault="00AC702A" w:rsidP="00AC702A">
      <w:pPr>
        <w:tabs>
          <w:tab w:val="num" w:pos="1120"/>
        </w:tabs>
        <w:spacing w:after="0" w:line="240" w:lineRule="auto"/>
        <w:jc w:val="center"/>
        <w:rPr>
          <w:rFonts w:ascii="Arial" w:eastAsia="MS Mincho" w:hAnsi="Arial" w:cs="Arial"/>
          <w:b/>
          <w:bCs/>
          <w:sz w:val="24"/>
          <w:szCs w:val="24"/>
          <w:lang w:eastAsia="es-ES"/>
        </w:rPr>
      </w:pPr>
    </w:p>
    <w:p w14:paraId="38D36756" w14:textId="77777777" w:rsidR="003C4D68" w:rsidRPr="003C4D68" w:rsidRDefault="003C4D68" w:rsidP="003C4D68">
      <w:pPr>
        <w:tabs>
          <w:tab w:val="num" w:pos="1120"/>
        </w:tabs>
        <w:spacing w:after="0" w:line="240" w:lineRule="auto"/>
        <w:jc w:val="both"/>
        <w:rPr>
          <w:rFonts w:ascii="Arial" w:eastAsia="MS Mincho" w:hAnsi="Arial" w:cs="Arial"/>
          <w:bCs/>
          <w:sz w:val="24"/>
          <w:szCs w:val="24"/>
          <w:lang w:eastAsia="es-ES"/>
        </w:rPr>
      </w:pPr>
    </w:p>
    <w:p w14:paraId="213023AA" w14:textId="77777777" w:rsidR="003C4D68" w:rsidRPr="00F846D1" w:rsidRDefault="003C4D68" w:rsidP="00AC702A">
      <w:pPr>
        <w:numPr>
          <w:ilvl w:val="0"/>
          <w:numId w:val="3"/>
        </w:numPr>
        <w:spacing w:after="0" w:line="240" w:lineRule="auto"/>
        <w:jc w:val="both"/>
        <w:rPr>
          <w:rFonts w:ascii="Arial" w:eastAsia="MS Mincho" w:hAnsi="Arial" w:cs="Arial"/>
          <w:b/>
          <w:bCs/>
          <w:sz w:val="28"/>
          <w:szCs w:val="24"/>
          <w:lang w:eastAsia="es-ES"/>
        </w:rPr>
      </w:pPr>
      <w:r w:rsidRPr="00F846D1">
        <w:rPr>
          <w:rFonts w:ascii="Arial" w:eastAsia="MS Mincho" w:hAnsi="Arial" w:cs="Arial"/>
          <w:b/>
          <w:bCs/>
          <w:sz w:val="28"/>
          <w:szCs w:val="24"/>
          <w:lang w:eastAsia="es-ES"/>
        </w:rPr>
        <w:t>Programa de Seguimiento a Graduados.</w:t>
      </w:r>
    </w:p>
    <w:p w14:paraId="4ED4E6EE" w14:textId="77777777" w:rsidR="003C4D68" w:rsidRPr="003C4D68" w:rsidRDefault="003C4D68" w:rsidP="003C4D68">
      <w:pPr>
        <w:tabs>
          <w:tab w:val="num" w:pos="1120"/>
        </w:tabs>
        <w:spacing w:after="0" w:line="240" w:lineRule="auto"/>
        <w:jc w:val="both"/>
        <w:rPr>
          <w:rFonts w:ascii="Arial" w:eastAsia="MS Mincho" w:hAnsi="Arial" w:cs="Arial"/>
          <w:b/>
          <w:bCs/>
          <w:sz w:val="24"/>
          <w:szCs w:val="24"/>
          <w:lang w:eastAsia="es-ES"/>
        </w:rPr>
      </w:pPr>
    </w:p>
    <w:p w14:paraId="58AC1ED0" w14:textId="77777777" w:rsidR="003C4D68" w:rsidRPr="003C4D68" w:rsidRDefault="003C4D68" w:rsidP="003C4D68">
      <w:pPr>
        <w:tabs>
          <w:tab w:val="num" w:pos="1120"/>
        </w:tabs>
        <w:spacing w:after="0" w:line="240" w:lineRule="auto"/>
        <w:jc w:val="both"/>
        <w:rPr>
          <w:rFonts w:ascii="Arial" w:eastAsia="MS Mincho" w:hAnsi="Arial" w:cs="Arial"/>
          <w:bCs/>
          <w:sz w:val="24"/>
          <w:szCs w:val="24"/>
          <w:lang w:eastAsia="es-ES"/>
        </w:rPr>
      </w:pPr>
      <w:r w:rsidRPr="003C4D68">
        <w:rPr>
          <w:rFonts w:ascii="Arial" w:eastAsia="MS Mincho" w:hAnsi="Arial" w:cs="Arial"/>
          <w:bCs/>
          <w:sz w:val="24"/>
          <w:szCs w:val="24"/>
          <w:lang w:eastAsia="es-ES"/>
        </w:rPr>
        <w:t xml:space="preserve">El Programa de Seguimiento a los Graduados del posgrado institucional considera entre sus líneas de acción centrales la ubicación laboral de nuestros graduados. Este procedimiento consta de varias etapas y se inicia a partir de: 1) Una encuesta de salida que se aplica al momento en que el estudiante realiza trámites administrativos para su graduación, y dicha encuesta forma parte de su expediente; 2) Una encuesta de movilidad laboral, que se aplica a cuatro meses de haber obtenido el grado a través de correo electrónico, de llamadas telefónicas o a través de redes sociales; 3) El Programa Integral de Seguimiento a Graduados, que se lleva a cabo de manera permanente a través de la sección “Comunidad de Graduados” en la página web del IPICYT. Aunado a lo anterior, se realiza un seguimiento semestral con base en parámetros de semaforización. Y </w:t>
      </w:r>
      <w:r w:rsidRPr="003C4D68">
        <w:rPr>
          <w:rFonts w:ascii="Arial" w:eastAsia="MS Mincho" w:hAnsi="Arial" w:cs="Arial"/>
          <w:bCs/>
          <w:sz w:val="24"/>
          <w:szCs w:val="24"/>
          <w:lang w:eastAsia="es-ES"/>
        </w:rPr>
        <w:lastRenderedPageBreak/>
        <w:t xml:space="preserve">todo lo anterior permite conformar una tabla general para cada generación de graduados. </w:t>
      </w:r>
    </w:p>
    <w:p w14:paraId="5E26F00C" w14:textId="77777777" w:rsidR="003C4D68" w:rsidRPr="003C4D68" w:rsidRDefault="003C4D68" w:rsidP="003C4D68">
      <w:pPr>
        <w:tabs>
          <w:tab w:val="num" w:pos="1120"/>
        </w:tabs>
        <w:spacing w:after="0" w:line="240" w:lineRule="auto"/>
        <w:jc w:val="both"/>
        <w:rPr>
          <w:rFonts w:ascii="Arial" w:eastAsia="MS Mincho" w:hAnsi="Arial" w:cs="Arial"/>
          <w:bCs/>
          <w:sz w:val="24"/>
          <w:szCs w:val="24"/>
          <w:lang w:eastAsia="es-ES"/>
        </w:rPr>
      </w:pPr>
    </w:p>
    <w:p w14:paraId="16D3D813" w14:textId="77777777" w:rsidR="003C4D68" w:rsidRPr="003C4D68" w:rsidRDefault="003C4D68" w:rsidP="003C4D68">
      <w:pPr>
        <w:tabs>
          <w:tab w:val="num" w:pos="1120"/>
        </w:tabs>
        <w:spacing w:after="0" w:line="240" w:lineRule="auto"/>
        <w:jc w:val="both"/>
        <w:rPr>
          <w:rFonts w:ascii="Arial" w:eastAsia="MS Mincho" w:hAnsi="Arial" w:cs="Arial"/>
          <w:bCs/>
          <w:sz w:val="24"/>
          <w:szCs w:val="24"/>
          <w:lang w:eastAsia="es-ES"/>
        </w:rPr>
      </w:pPr>
      <w:r w:rsidRPr="003C4D68">
        <w:rPr>
          <w:rFonts w:ascii="Arial" w:eastAsia="MS Mincho" w:hAnsi="Arial" w:cs="Arial"/>
          <w:bCs/>
          <w:sz w:val="24"/>
          <w:szCs w:val="24"/>
          <w:lang w:eastAsia="es-ES"/>
        </w:rPr>
        <w:t>Del total de graduados de doctorado a diciembre de 2013 (122 estudiantes) 80 se encuentran inscritos en el SNI en la última promoción 2014, representando el 65.6% de los graduados de doctorado: 41 son nivel Candidato (51.3% de los inscritos en el SNI), 38 nivel I (47.5%), y 1 nivel II (1.2%). Por otra parte, a diciembre de 2014 se tienen, entre otros resultados, los siguientes: del total de los egresados de doctorado (140) el 88.6% se encuentra empleado y al 7.9% no se localizó. De los empleados el 60.5% se encuentra laborando en el sector académico, el 32.3% está realizando estancia posdoctoral, y el 4.8% está en el sector privado. En cuanto a las maestrías, del total de egresados el 35.7% están estudiando doctorado, en tanto que de los empleados el 53.4% laboran en el sector académico y el 23.7% lo hacen en el sector privado.</w:t>
      </w:r>
    </w:p>
    <w:p w14:paraId="0A2517AB" w14:textId="77777777" w:rsidR="003C4D68" w:rsidRPr="003C4D68" w:rsidRDefault="003C4D68" w:rsidP="003C4D68">
      <w:pPr>
        <w:tabs>
          <w:tab w:val="num" w:pos="1120"/>
        </w:tabs>
        <w:spacing w:after="0" w:line="240" w:lineRule="auto"/>
        <w:jc w:val="both"/>
        <w:rPr>
          <w:rFonts w:ascii="Arial" w:eastAsia="MS Mincho" w:hAnsi="Arial" w:cs="Arial"/>
          <w:bCs/>
          <w:sz w:val="24"/>
          <w:szCs w:val="24"/>
          <w:lang w:eastAsia="es-ES"/>
        </w:rPr>
      </w:pPr>
    </w:p>
    <w:p w14:paraId="04687D9C" w14:textId="77777777" w:rsidR="003C4D68" w:rsidRDefault="003C4D68" w:rsidP="00E076D5">
      <w:pPr>
        <w:tabs>
          <w:tab w:val="num" w:pos="1120"/>
        </w:tabs>
        <w:spacing w:after="0" w:line="240" w:lineRule="auto"/>
        <w:jc w:val="both"/>
        <w:rPr>
          <w:rFonts w:ascii="Arial" w:eastAsia="MS Mincho" w:hAnsi="Arial" w:cs="Arial"/>
          <w:bCs/>
          <w:sz w:val="24"/>
          <w:szCs w:val="24"/>
          <w:lang w:eastAsia="es-ES"/>
        </w:rPr>
      </w:pPr>
    </w:p>
    <w:sectPr w:rsidR="003C4D68" w:rsidSect="00CA6DEB">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D510E" w14:textId="77777777" w:rsidR="00603082" w:rsidRDefault="00603082" w:rsidP="00CA6DEB">
      <w:pPr>
        <w:spacing w:after="0" w:line="240" w:lineRule="auto"/>
      </w:pPr>
      <w:r>
        <w:separator/>
      </w:r>
    </w:p>
  </w:endnote>
  <w:endnote w:type="continuationSeparator" w:id="0">
    <w:p w14:paraId="4FA867B7" w14:textId="77777777" w:rsidR="00603082" w:rsidRDefault="00603082" w:rsidP="00CA6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332084"/>
      <w:docPartObj>
        <w:docPartGallery w:val="Page Numbers (Bottom of Page)"/>
        <w:docPartUnique/>
      </w:docPartObj>
    </w:sdtPr>
    <w:sdtEndPr/>
    <w:sdtContent>
      <w:p w14:paraId="2D6881DD" w14:textId="5B6EB7D4" w:rsidR="00CA6DEB" w:rsidRDefault="00CA6DEB">
        <w:pPr>
          <w:pStyle w:val="Piedepgina"/>
          <w:jc w:val="right"/>
        </w:pPr>
        <w:r>
          <w:fldChar w:fldCharType="begin"/>
        </w:r>
        <w:r>
          <w:instrText>PAGE   \* MERGEFORMAT</w:instrText>
        </w:r>
        <w:r>
          <w:fldChar w:fldCharType="separate"/>
        </w:r>
        <w:r w:rsidRPr="00CA6DEB">
          <w:rPr>
            <w:noProof/>
            <w:lang w:val="es-ES"/>
          </w:rPr>
          <w:t>2</w:t>
        </w:r>
        <w:r>
          <w:fldChar w:fldCharType="end"/>
        </w:r>
      </w:p>
    </w:sdtContent>
  </w:sdt>
  <w:p w14:paraId="5886B2B8" w14:textId="77777777" w:rsidR="00CA6DEB" w:rsidRDefault="00CA6DE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485418"/>
      <w:docPartObj>
        <w:docPartGallery w:val="Page Numbers (Bottom of Page)"/>
        <w:docPartUnique/>
      </w:docPartObj>
    </w:sdtPr>
    <w:sdtEndPr/>
    <w:sdtContent>
      <w:p w14:paraId="4632BC58" w14:textId="2503959E" w:rsidR="00CA6DEB" w:rsidRDefault="00CA6DEB">
        <w:pPr>
          <w:pStyle w:val="Piedepgina"/>
          <w:jc w:val="right"/>
        </w:pPr>
        <w:r>
          <w:fldChar w:fldCharType="begin"/>
        </w:r>
        <w:r>
          <w:instrText>PAGE   \* MERGEFORMAT</w:instrText>
        </w:r>
        <w:r>
          <w:fldChar w:fldCharType="separate"/>
        </w:r>
        <w:r w:rsidR="00FD7262" w:rsidRPr="00FD7262">
          <w:rPr>
            <w:noProof/>
            <w:lang w:val="es-ES"/>
          </w:rPr>
          <w:t>6</w:t>
        </w:r>
        <w:r>
          <w:fldChar w:fldCharType="end"/>
        </w:r>
      </w:p>
    </w:sdtContent>
  </w:sdt>
  <w:p w14:paraId="32BF5BAA" w14:textId="77777777" w:rsidR="00CA6DEB" w:rsidRDefault="00CA6D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F1731" w14:textId="77777777" w:rsidR="00603082" w:rsidRDefault="00603082" w:rsidP="00CA6DEB">
      <w:pPr>
        <w:spacing w:after="0" w:line="240" w:lineRule="auto"/>
      </w:pPr>
      <w:r>
        <w:separator/>
      </w:r>
    </w:p>
  </w:footnote>
  <w:footnote w:type="continuationSeparator" w:id="0">
    <w:p w14:paraId="126831AD" w14:textId="77777777" w:rsidR="00603082" w:rsidRDefault="00603082" w:rsidP="00CA6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04C74"/>
    <w:multiLevelType w:val="multilevel"/>
    <w:tmpl w:val="F746E92A"/>
    <w:lvl w:ilvl="0">
      <w:start w:val="1"/>
      <w:numFmt w:val="lowerLetter"/>
      <w:lvlText w:val="%1)"/>
      <w:lvlJc w:val="left"/>
      <w:pPr>
        <w:tabs>
          <w:tab w:val="num" w:pos="556"/>
        </w:tabs>
        <w:ind w:left="612" w:hanging="340"/>
      </w:pPr>
      <w:rPr>
        <w:rFonts w:ascii="Arial" w:hAnsi="Arial" w:cs="Arial" w:hint="default"/>
        <w:b w:val="0"/>
        <w:bCs/>
        <w:i w:val="0"/>
        <w:iCs w:val="0"/>
        <w:sz w:val="26"/>
        <w:szCs w:val="26"/>
      </w:rPr>
    </w:lvl>
    <w:lvl w:ilvl="1">
      <w:start w:val="1"/>
      <w:numFmt w:val="lowerRoman"/>
      <w:lvlText w:val="%2"/>
      <w:lvlJc w:val="left"/>
      <w:pPr>
        <w:tabs>
          <w:tab w:val="num" w:pos="1123"/>
        </w:tabs>
        <w:ind w:left="1179" w:hanging="340"/>
      </w:pPr>
      <w:rPr>
        <w:rFonts w:cs="Times New Roman" w:hint="default"/>
        <w:sz w:val="24"/>
        <w:szCs w:val="24"/>
      </w:rPr>
    </w:lvl>
    <w:lvl w:ilvl="2">
      <w:start w:val="1"/>
      <w:numFmt w:val="bullet"/>
      <w:lvlText w:val=""/>
      <w:lvlJc w:val="left"/>
      <w:pPr>
        <w:tabs>
          <w:tab w:val="num" w:pos="1865"/>
        </w:tabs>
        <w:ind w:left="1505" w:hanging="360"/>
      </w:pPr>
      <w:rPr>
        <w:rFonts w:ascii="Wingdings" w:hAnsi="Wingdings" w:hint="default"/>
      </w:rPr>
    </w:lvl>
    <w:lvl w:ilvl="3">
      <w:start w:val="1"/>
      <w:numFmt w:val="decimal"/>
      <w:lvlText w:val="%4."/>
      <w:lvlJc w:val="left"/>
      <w:pPr>
        <w:tabs>
          <w:tab w:val="num" w:pos="2225"/>
        </w:tabs>
        <w:ind w:left="2225" w:hanging="360"/>
      </w:pPr>
      <w:rPr>
        <w:rFonts w:cs="Times New Roman" w:hint="default"/>
      </w:rPr>
    </w:lvl>
    <w:lvl w:ilvl="4">
      <w:start w:val="1"/>
      <w:numFmt w:val="decimal"/>
      <w:lvlText w:val="%5."/>
      <w:lvlJc w:val="left"/>
      <w:pPr>
        <w:tabs>
          <w:tab w:val="num" w:pos="2945"/>
        </w:tabs>
        <w:ind w:left="2945" w:hanging="360"/>
      </w:pPr>
      <w:rPr>
        <w:rFonts w:cs="Times New Roman" w:hint="default"/>
      </w:rPr>
    </w:lvl>
    <w:lvl w:ilvl="5">
      <w:start w:val="1"/>
      <w:numFmt w:val="decimal"/>
      <w:lvlText w:val="%6."/>
      <w:lvlJc w:val="left"/>
      <w:pPr>
        <w:tabs>
          <w:tab w:val="num" w:pos="3665"/>
        </w:tabs>
        <w:ind w:left="3665" w:hanging="360"/>
      </w:pPr>
      <w:rPr>
        <w:rFonts w:cs="Times New Roman" w:hint="default"/>
      </w:rPr>
    </w:lvl>
    <w:lvl w:ilvl="6">
      <w:start w:val="1"/>
      <w:numFmt w:val="decimal"/>
      <w:lvlText w:val="%7."/>
      <w:lvlJc w:val="left"/>
      <w:pPr>
        <w:tabs>
          <w:tab w:val="num" w:pos="4385"/>
        </w:tabs>
        <w:ind w:left="4385" w:hanging="360"/>
      </w:pPr>
      <w:rPr>
        <w:rFonts w:cs="Times New Roman" w:hint="default"/>
      </w:rPr>
    </w:lvl>
    <w:lvl w:ilvl="7">
      <w:start w:val="1"/>
      <w:numFmt w:val="decimal"/>
      <w:lvlText w:val="%8."/>
      <w:lvlJc w:val="left"/>
      <w:pPr>
        <w:tabs>
          <w:tab w:val="num" w:pos="5105"/>
        </w:tabs>
        <w:ind w:left="5105" w:hanging="360"/>
      </w:pPr>
      <w:rPr>
        <w:rFonts w:cs="Times New Roman" w:hint="default"/>
      </w:rPr>
    </w:lvl>
    <w:lvl w:ilvl="8">
      <w:start w:val="1"/>
      <w:numFmt w:val="decimal"/>
      <w:lvlText w:val="%9."/>
      <w:lvlJc w:val="left"/>
      <w:pPr>
        <w:tabs>
          <w:tab w:val="num" w:pos="5825"/>
        </w:tabs>
        <w:ind w:left="5825" w:hanging="360"/>
      </w:pPr>
      <w:rPr>
        <w:rFonts w:cs="Times New Roman" w:hint="default"/>
      </w:rPr>
    </w:lvl>
  </w:abstractNum>
  <w:abstractNum w:abstractNumId="1">
    <w:nsid w:val="14316171"/>
    <w:multiLevelType w:val="hybridMultilevel"/>
    <w:tmpl w:val="2A3CA96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9E33B6"/>
    <w:multiLevelType w:val="hybridMultilevel"/>
    <w:tmpl w:val="6764C58A"/>
    <w:lvl w:ilvl="0" w:tplc="DA1C13C2">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A8D0C03"/>
    <w:multiLevelType w:val="multilevel"/>
    <w:tmpl w:val="8D28C91E"/>
    <w:lvl w:ilvl="0">
      <w:start w:val="1"/>
      <w:numFmt w:val="lowerLetter"/>
      <w:lvlText w:val="%1)"/>
      <w:lvlJc w:val="left"/>
      <w:pPr>
        <w:tabs>
          <w:tab w:val="num" w:pos="284"/>
        </w:tabs>
        <w:ind w:left="340" w:hanging="340"/>
      </w:pPr>
      <w:rPr>
        <w:rFonts w:ascii="Arial" w:hAnsi="Arial" w:cs="Times New Roman" w:hint="default"/>
        <w:sz w:val="24"/>
        <w:szCs w:val="24"/>
      </w:rPr>
    </w:lvl>
    <w:lvl w:ilvl="1">
      <w:start w:val="1"/>
      <w:numFmt w:val="lowerRoman"/>
      <w:lvlText w:val="%2"/>
      <w:lvlJc w:val="left"/>
      <w:pPr>
        <w:tabs>
          <w:tab w:val="num" w:pos="1259"/>
        </w:tabs>
        <w:ind w:left="1315" w:hanging="340"/>
      </w:pPr>
      <w:rPr>
        <w:rFonts w:hint="default"/>
        <w:sz w:val="24"/>
        <w:szCs w:val="24"/>
      </w:rPr>
    </w:lvl>
    <w:lvl w:ilvl="2">
      <w:start w:val="1"/>
      <w:numFmt w:val="bullet"/>
      <w:lvlText w:val=""/>
      <w:lvlJc w:val="left"/>
      <w:pPr>
        <w:tabs>
          <w:tab w:val="num" w:pos="2001"/>
        </w:tabs>
        <w:ind w:left="1641" w:hanging="360"/>
      </w:pPr>
      <w:rPr>
        <w:rFonts w:ascii="Wingdings" w:hAnsi="Wingdings" w:cs="Times New Roman" w:hint="default"/>
      </w:rPr>
    </w:lvl>
    <w:lvl w:ilvl="3">
      <w:start w:val="1"/>
      <w:numFmt w:val="decimal"/>
      <w:lvlText w:val="%4."/>
      <w:lvlJc w:val="left"/>
      <w:pPr>
        <w:tabs>
          <w:tab w:val="num" w:pos="2361"/>
        </w:tabs>
        <w:ind w:left="2361" w:hanging="360"/>
      </w:pPr>
      <w:rPr>
        <w:rFonts w:hint="default"/>
      </w:rPr>
    </w:lvl>
    <w:lvl w:ilvl="4">
      <w:start w:val="1"/>
      <w:numFmt w:val="decimal"/>
      <w:lvlText w:val="%5."/>
      <w:lvlJc w:val="left"/>
      <w:pPr>
        <w:tabs>
          <w:tab w:val="num" w:pos="3081"/>
        </w:tabs>
        <w:ind w:left="3081" w:hanging="360"/>
      </w:pPr>
      <w:rPr>
        <w:rFonts w:hint="default"/>
      </w:rPr>
    </w:lvl>
    <w:lvl w:ilvl="5">
      <w:start w:val="1"/>
      <w:numFmt w:val="decimal"/>
      <w:lvlText w:val="%6."/>
      <w:lvlJc w:val="left"/>
      <w:pPr>
        <w:tabs>
          <w:tab w:val="num" w:pos="3801"/>
        </w:tabs>
        <w:ind w:left="3801" w:hanging="360"/>
      </w:pPr>
      <w:rPr>
        <w:rFonts w:hint="default"/>
      </w:rPr>
    </w:lvl>
    <w:lvl w:ilvl="6">
      <w:start w:val="1"/>
      <w:numFmt w:val="decimal"/>
      <w:lvlText w:val="%7."/>
      <w:lvlJc w:val="left"/>
      <w:pPr>
        <w:tabs>
          <w:tab w:val="num" w:pos="4521"/>
        </w:tabs>
        <w:ind w:left="4521" w:hanging="360"/>
      </w:pPr>
      <w:rPr>
        <w:rFonts w:hint="default"/>
      </w:rPr>
    </w:lvl>
    <w:lvl w:ilvl="7">
      <w:start w:val="1"/>
      <w:numFmt w:val="decimal"/>
      <w:lvlText w:val="%8."/>
      <w:lvlJc w:val="left"/>
      <w:pPr>
        <w:tabs>
          <w:tab w:val="num" w:pos="5241"/>
        </w:tabs>
        <w:ind w:left="5241" w:hanging="360"/>
      </w:pPr>
      <w:rPr>
        <w:rFonts w:hint="default"/>
      </w:rPr>
    </w:lvl>
    <w:lvl w:ilvl="8">
      <w:start w:val="1"/>
      <w:numFmt w:val="decimal"/>
      <w:lvlText w:val="%9."/>
      <w:lvlJc w:val="left"/>
      <w:pPr>
        <w:tabs>
          <w:tab w:val="num" w:pos="5961"/>
        </w:tabs>
        <w:ind w:left="5961" w:hanging="360"/>
      </w:pPr>
      <w:rPr>
        <w:rFonts w:hint="default"/>
      </w:rPr>
    </w:lvl>
  </w:abstractNum>
  <w:abstractNum w:abstractNumId="4">
    <w:nsid w:val="5F28458B"/>
    <w:multiLevelType w:val="multilevel"/>
    <w:tmpl w:val="43AEEDEC"/>
    <w:lvl w:ilvl="0">
      <w:start w:val="3"/>
      <w:numFmt w:val="lowerLetter"/>
      <w:lvlText w:val="%1)"/>
      <w:lvlJc w:val="left"/>
      <w:pPr>
        <w:tabs>
          <w:tab w:val="num" w:pos="284"/>
        </w:tabs>
        <w:ind w:left="340" w:hanging="340"/>
      </w:pPr>
      <w:rPr>
        <w:rFonts w:ascii="Arial" w:hAnsi="Arial" w:cs="Times New Roman" w:hint="default"/>
        <w:sz w:val="24"/>
        <w:szCs w:val="24"/>
      </w:rPr>
    </w:lvl>
    <w:lvl w:ilvl="1">
      <w:start w:val="1"/>
      <w:numFmt w:val="lowerRoman"/>
      <w:lvlText w:val="%2"/>
      <w:lvlJc w:val="left"/>
      <w:pPr>
        <w:tabs>
          <w:tab w:val="num" w:pos="851"/>
        </w:tabs>
        <w:ind w:left="907" w:hanging="340"/>
      </w:pPr>
      <w:rPr>
        <w:rFonts w:hint="default"/>
        <w:sz w:val="24"/>
        <w:szCs w:val="24"/>
      </w:rPr>
    </w:lvl>
    <w:lvl w:ilvl="2">
      <w:start w:val="1"/>
      <w:numFmt w:val="bullet"/>
      <w:lvlText w:val=""/>
      <w:lvlJc w:val="left"/>
      <w:pPr>
        <w:tabs>
          <w:tab w:val="num" w:pos="1593"/>
        </w:tabs>
        <w:ind w:left="1233" w:hanging="360"/>
      </w:pPr>
      <w:rPr>
        <w:rFonts w:ascii="Wingdings" w:hAnsi="Wingdings" w:cs="Times New Roman" w:hint="default"/>
      </w:rPr>
    </w:lvl>
    <w:lvl w:ilvl="3">
      <w:start w:val="1"/>
      <w:numFmt w:val="decimal"/>
      <w:lvlText w:val="%4."/>
      <w:lvlJc w:val="left"/>
      <w:pPr>
        <w:tabs>
          <w:tab w:val="num" w:pos="1953"/>
        </w:tabs>
        <w:ind w:left="1953" w:hanging="360"/>
      </w:pPr>
      <w:rPr>
        <w:rFonts w:hint="default"/>
      </w:rPr>
    </w:lvl>
    <w:lvl w:ilvl="4">
      <w:start w:val="1"/>
      <w:numFmt w:val="decimal"/>
      <w:lvlText w:val="%5."/>
      <w:lvlJc w:val="left"/>
      <w:pPr>
        <w:tabs>
          <w:tab w:val="num" w:pos="2673"/>
        </w:tabs>
        <w:ind w:left="2673" w:hanging="360"/>
      </w:pPr>
      <w:rPr>
        <w:rFonts w:hint="default"/>
      </w:rPr>
    </w:lvl>
    <w:lvl w:ilvl="5">
      <w:start w:val="1"/>
      <w:numFmt w:val="decimal"/>
      <w:lvlText w:val="%6."/>
      <w:lvlJc w:val="left"/>
      <w:pPr>
        <w:tabs>
          <w:tab w:val="num" w:pos="3393"/>
        </w:tabs>
        <w:ind w:left="3393" w:hanging="360"/>
      </w:pPr>
      <w:rPr>
        <w:rFonts w:hint="default"/>
      </w:rPr>
    </w:lvl>
    <w:lvl w:ilvl="6">
      <w:start w:val="1"/>
      <w:numFmt w:val="decimal"/>
      <w:lvlText w:val="%7."/>
      <w:lvlJc w:val="left"/>
      <w:pPr>
        <w:tabs>
          <w:tab w:val="num" w:pos="4113"/>
        </w:tabs>
        <w:ind w:left="4113" w:hanging="360"/>
      </w:pPr>
      <w:rPr>
        <w:rFonts w:hint="default"/>
      </w:rPr>
    </w:lvl>
    <w:lvl w:ilvl="7">
      <w:start w:val="1"/>
      <w:numFmt w:val="decimal"/>
      <w:lvlText w:val="%8."/>
      <w:lvlJc w:val="left"/>
      <w:pPr>
        <w:tabs>
          <w:tab w:val="num" w:pos="4833"/>
        </w:tabs>
        <w:ind w:left="4833" w:hanging="360"/>
      </w:pPr>
      <w:rPr>
        <w:rFonts w:hint="default"/>
      </w:rPr>
    </w:lvl>
    <w:lvl w:ilvl="8">
      <w:start w:val="1"/>
      <w:numFmt w:val="decimal"/>
      <w:lvlText w:val="%9."/>
      <w:lvlJc w:val="left"/>
      <w:pPr>
        <w:tabs>
          <w:tab w:val="num" w:pos="5553"/>
        </w:tabs>
        <w:ind w:left="5553" w:hanging="360"/>
      </w:pPr>
      <w:rPr>
        <w:rFonts w:hint="default"/>
      </w:rPr>
    </w:lvl>
  </w:abstractNum>
  <w:abstractNum w:abstractNumId="5">
    <w:nsid w:val="72CC3DC8"/>
    <w:multiLevelType w:val="multilevel"/>
    <w:tmpl w:val="F746E92A"/>
    <w:lvl w:ilvl="0">
      <w:start w:val="1"/>
      <w:numFmt w:val="lowerLetter"/>
      <w:lvlText w:val="%1)"/>
      <w:lvlJc w:val="left"/>
      <w:pPr>
        <w:tabs>
          <w:tab w:val="num" w:pos="2978"/>
        </w:tabs>
        <w:ind w:left="3034" w:hanging="340"/>
      </w:pPr>
      <w:rPr>
        <w:rFonts w:ascii="Arial" w:hAnsi="Arial" w:cs="Arial" w:hint="default"/>
        <w:b w:val="0"/>
        <w:bCs/>
        <w:i w:val="0"/>
        <w:iCs w:val="0"/>
        <w:sz w:val="26"/>
        <w:szCs w:val="26"/>
      </w:rPr>
    </w:lvl>
    <w:lvl w:ilvl="1">
      <w:start w:val="1"/>
      <w:numFmt w:val="lowerRoman"/>
      <w:lvlText w:val="%2"/>
      <w:lvlJc w:val="left"/>
      <w:pPr>
        <w:tabs>
          <w:tab w:val="num" w:pos="3545"/>
        </w:tabs>
        <w:ind w:left="3601" w:hanging="340"/>
      </w:pPr>
      <w:rPr>
        <w:rFonts w:cs="Times New Roman" w:hint="default"/>
        <w:sz w:val="24"/>
        <w:szCs w:val="24"/>
      </w:rPr>
    </w:lvl>
    <w:lvl w:ilvl="2">
      <w:start w:val="1"/>
      <w:numFmt w:val="bullet"/>
      <w:lvlText w:val=""/>
      <w:lvlJc w:val="left"/>
      <w:pPr>
        <w:tabs>
          <w:tab w:val="num" w:pos="4287"/>
        </w:tabs>
        <w:ind w:left="3927" w:hanging="360"/>
      </w:pPr>
      <w:rPr>
        <w:rFonts w:ascii="Wingdings" w:hAnsi="Wingdings" w:hint="default"/>
      </w:rPr>
    </w:lvl>
    <w:lvl w:ilvl="3">
      <w:start w:val="1"/>
      <w:numFmt w:val="decimal"/>
      <w:lvlText w:val="%4."/>
      <w:lvlJc w:val="left"/>
      <w:pPr>
        <w:tabs>
          <w:tab w:val="num" w:pos="4647"/>
        </w:tabs>
        <w:ind w:left="4647" w:hanging="360"/>
      </w:pPr>
      <w:rPr>
        <w:rFonts w:cs="Times New Roman" w:hint="default"/>
      </w:rPr>
    </w:lvl>
    <w:lvl w:ilvl="4">
      <w:start w:val="1"/>
      <w:numFmt w:val="decimal"/>
      <w:lvlText w:val="%5."/>
      <w:lvlJc w:val="left"/>
      <w:pPr>
        <w:tabs>
          <w:tab w:val="num" w:pos="5367"/>
        </w:tabs>
        <w:ind w:left="5367" w:hanging="360"/>
      </w:pPr>
      <w:rPr>
        <w:rFonts w:cs="Times New Roman" w:hint="default"/>
      </w:rPr>
    </w:lvl>
    <w:lvl w:ilvl="5">
      <w:start w:val="1"/>
      <w:numFmt w:val="decimal"/>
      <w:lvlText w:val="%6."/>
      <w:lvlJc w:val="left"/>
      <w:pPr>
        <w:tabs>
          <w:tab w:val="num" w:pos="6087"/>
        </w:tabs>
        <w:ind w:left="6087" w:hanging="360"/>
      </w:pPr>
      <w:rPr>
        <w:rFonts w:cs="Times New Roman" w:hint="default"/>
      </w:rPr>
    </w:lvl>
    <w:lvl w:ilvl="6">
      <w:start w:val="1"/>
      <w:numFmt w:val="decimal"/>
      <w:lvlText w:val="%7."/>
      <w:lvlJc w:val="left"/>
      <w:pPr>
        <w:tabs>
          <w:tab w:val="num" w:pos="6807"/>
        </w:tabs>
        <w:ind w:left="6807" w:hanging="360"/>
      </w:pPr>
      <w:rPr>
        <w:rFonts w:cs="Times New Roman" w:hint="default"/>
      </w:rPr>
    </w:lvl>
    <w:lvl w:ilvl="7">
      <w:start w:val="1"/>
      <w:numFmt w:val="decimal"/>
      <w:lvlText w:val="%8."/>
      <w:lvlJc w:val="left"/>
      <w:pPr>
        <w:tabs>
          <w:tab w:val="num" w:pos="7527"/>
        </w:tabs>
        <w:ind w:left="7527" w:hanging="360"/>
      </w:pPr>
      <w:rPr>
        <w:rFonts w:cs="Times New Roman" w:hint="default"/>
      </w:rPr>
    </w:lvl>
    <w:lvl w:ilvl="8">
      <w:start w:val="1"/>
      <w:numFmt w:val="decimal"/>
      <w:lvlText w:val="%9."/>
      <w:lvlJc w:val="left"/>
      <w:pPr>
        <w:tabs>
          <w:tab w:val="num" w:pos="8247"/>
        </w:tabs>
        <w:ind w:left="8247" w:hanging="360"/>
      </w:pPr>
      <w:rPr>
        <w:rFonts w:cs="Times New Roman"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A1"/>
    <w:rsid w:val="00003EC9"/>
    <w:rsid w:val="00042B25"/>
    <w:rsid w:val="0004749A"/>
    <w:rsid w:val="000579F9"/>
    <w:rsid w:val="00061EBA"/>
    <w:rsid w:val="00075170"/>
    <w:rsid w:val="00091119"/>
    <w:rsid w:val="000B2C36"/>
    <w:rsid w:val="000D66A1"/>
    <w:rsid w:val="000F6ACB"/>
    <w:rsid w:val="00117929"/>
    <w:rsid w:val="00122FE4"/>
    <w:rsid w:val="0013302A"/>
    <w:rsid w:val="00135B2D"/>
    <w:rsid w:val="001478F9"/>
    <w:rsid w:val="001B29FD"/>
    <w:rsid w:val="00257894"/>
    <w:rsid w:val="002675F7"/>
    <w:rsid w:val="002704CB"/>
    <w:rsid w:val="00272A17"/>
    <w:rsid w:val="00276D34"/>
    <w:rsid w:val="00280629"/>
    <w:rsid w:val="002A0794"/>
    <w:rsid w:val="002B0BBE"/>
    <w:rsid w:val="002C748C"/>
    <w:rsid w:val="002D5B87"/>
    <w:rsid w:val="003239D7"/>
    <w:rsid w:val="0036284E"/>
    <w:rsid w:val="003817C9"/>
    <w:rsid w:val="003959D4"/>
    <w:rsid w:val="00396C4C"/>
    <w:rsid w:val="003B536C"/>
    <w:rsid w:val="003C4D68"/>
    <w:rsid w:val="003D1E77"/>
    <w:rsid w:val="003E217F"/>
    <w:rsid w:val="003E47AA"/>
    <w:rsid w:val="003F1D74"/>
    <w:rsid w:val="0041726B"/>
    <w:rsid w:val="00441D59"/>
    <w:rsid w:val="0044424E"/>
    <w:rsid w:val="00450B35"/>
    <w:rsid w:val="00462534"/>
    <w:rsid w:val="00480D5D"/>
    <w:rsid w:val="00486E82"/>
    <w:rsid w:val="004C5B9F"/>
    <w:rsid w:val="004D1CDA"/>
    <w:rsid w:val="004E1F6A"/>
    <w:rsid w:val="004F4E2E"/>
    <w:rsid w:val="0052062D"/>
    <w:rsid w:val="00520C13"/>
    <w:rsid w:val="005551DB"/>
    <w:rsid w:val="00561AB5"/>
    <w:rsid w:val="00580546"/>
    <w:rsid w:val="005B0A30"/>
    <w:rsid w:val="005D51C6"/>
    <w:rsid w:val="005E12D9"/>
    <w:rsid w:val="005E3EC1"/>
    <w:rsid w:val="005E7930"/>
    <w:rsid w:val="005F6D0D"/>
    <w:rsid w:val="00603082"/>
    <w:rsid w:val="00620BD9"/>
    <w:rsid w:val="00624310"/>
    <w:rsid w:val="0063588D"/>
    <w:rsid w:val="0063791A"/>
    <w:rsid w:val="006D52CC"/>
    <w:rsid w:val="006E0D02"/>
    <w:rsid w:val="006F0C1D"/>
    <w:rsid w:val="007421FE"/>
    <w:rsid w:val="00790E24"/>
    <w:rsid w:val="007970F1"/>
    <w:rsid w:val="007A1D94"/>
    <w:rsid w:val="007B5580"/>
    <w:rsid w:val="007C3707"/>
    <w:rsid w:val="007C6F49"/>
    <w:rsid w:val="007D1D54"/>
    <w:rsid w:val="00816044"/>
    <w:rsid w:val="008720DC"/>
    <w:rsid w:val="008742AF"/>
    <w:rsid w:val="008870AA"/>
    <w:rsid w:val="00893B4A"/>
    <w:rsid w:val="00896BFF"/>
    <w:rsid w:val="008D5733"/>
    <w:rsid w:val="00907C31"/>
    <w:rsid w:val="0091054D"/>
    <w:rsid w:val="009160E3"/>
    <w:rsid w:val="00931267"/>
    <w:rsid w:val="00941AFE"/>
    <w:rsid w:val="00952125"/>
    <w:rsid w:val="00971C17"/>
    <w:rsid w:val="00986A40"/>
    <w:rsid w:val="00994792"/>
    <w:rsid w:val="009D156F"/>
    <w:rsid w:val="009D5559"/>
    <w:rsid w:val="009E0EAC"/>
    <w:rsid w:val="009E0FEC"/>
    <w:rsid w:val="009E5450"/>
    <w:rsid w:val="00A13D0F"/>
    <w:rsid w:val="00A21D97"/>
    <w:rsid w:val="00A363A3"/>
    <w:rsid w:val="00A4061F"/>
    <w:rsid w:val="00A40843"/>
    <w:rsid w:val="00A60F38"/>
    <w:rsid w:val="00A748C3"/>
    <w:rsid w:val="00A853B2"/>
    <w:rsid w:val="00AB24D5"/>
    <w:rsid w:val="00AC4608"/>
    <w:rsid w:val="00AC702A"/>
    <w:rsid w:val="00AC7CB0"/>
    <w:rsid w:val="00AD3EF2"/>
    <w:rsid w:val="00B03B7E"/>
    <w:rsid w:val="00B07DB0"/>
    <w:rsid w:val="00B26253"/>
    <w:rsid w:val="00B5240F"/>
    <w:rsid w:val="00B55FBA"/>
    <w:rsid w:val="00B563D1"/>
    <w:rsid w:val="00B56EF1"/>
    <w:rsid w:val="00B76421"/>
    <w:rsid w:val="00B76644"/>
    <w:rsid w:val="00B930E1"/>
    <w:rsid w:val="00BB01B8"/>
    <w:rsid w:val="00BD2AEB"/>
    <w:rsid w:val="00BD6099"/>
    <w:rsid w:val="00BE04AF"/>
    <w:rsid w:val="00C0051C"/>
    <w:rsid w:val="00C21685"/>
    <w:rsid w:val="00C44D9C"/>
    <w:rsid w:val="00C8554B"/>
    <w:rsid w:val="00CA6DEB"/>
    <w:rsid w:val="00CC116F"/>
    <w:rsid w:val="00CD126D"/>
    <w:rsid w:val="00CD7D8A"/>
    <w:rsid w:val="00D23CD1"/>
    <w:rsid w:val="00D24E81"/>
    <w:rsid w:val="00D71F5F"/>
    <w:rsid w:val="00DA34F0"/>
    <w:rsid w:val="00DC4A2A"/>
    <w:rsid w:val="00DC6AC3"/>
    <w:rsid w:val="00DD5B9D"/>
    <w:rsid w:val="00E025A7"/>
    <w:rsid w:val="00E076D5"/>
    <w:rsid w:val="00E2112A"/>
    <w:rsid w:val="00E362B5"/>
    <w:rsid w:val="00E5329D"/>
    <w:rsid w:val="00E753C2"/>
    <w:rsid w:val="00EB74B9"/>
    <w:rsid w:val="00ED259E"/>
    <w:rsid w:val="00EE225F"/>
    <w:rsid w:val="00F14925"/>
    <w:rsid w:val="00F27103"/>
    <w:rsid w:val="00F846D1"/>
    <w:rsid w:val="00F8769A"/>
    <w:rsid w:val="00FB48BF"/>
    <w:rsid w:val="00FB7F7D"/>
    <w:rsid w:val="00FC59E1"/>
    <w:rsid w:val="00FD726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57931F"/>
  <w15:docId w15:val="{7D772C0C-115D-48F6-9703-3CB87834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lsica3">
    <w:name w:val="Table Classic 3"/>
    <w:basedOn w:val="Tablanormal"/>
    <w:rsid w:val="000D66A1"/>
    <w:pPr>
      <w:spacing w:after="0" w:line="240" w:lineRule="auto"/>
    </w:pPr>
    <w:rPr>
      <w:rFonts w:ascii="Times New Roman" w:eastAsia="MS Mincho" w:hAnsi="Times New Roman" w:cs="Times New Roman"/>
      <w:color w:val="000080"/>
      <w:sz w:val="20"/>
      <w:szCs w:val="20"/>
      <w:lang w:eastAsia="es-MX"/>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extodeglobo">
    <w:name w:val="Balloon Text"/>
    <w:basedOn w:val="Normal"/>
    <w:link w:val="TextodegloboCar"/>
    <w:uiPriority w:val="99"/>
    <w:semiHidden/>
    <w:unhideWhenUsed/>
    <w:rsid w:val="000D66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66A1"/>
    <w:rPr>
      <w:rFonts w:ascii="Tahoma" w:hAnsi="Tahoma" w:cs="Tahoma"/>
      <w:sz w:val="16"/>
      <w:szCs w:val="16"/>
    </w:rPr>
  </w:style>
  <w:style w:type="table" w:styleId="Tablaconcuadrcula">
    <w:name w:val="Table Grid"/>
    <w:basedOn w:val="Tablanormal"/>
    <w:uiPriority w:val="59"/>
    <w:rsid w:val="007C3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A6D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6DEB"/>
  </w:style>
  <w:style w:type="paragraph" w:styleId="Piedepgina">
    <w:name w:val="footer"/>
    <w:basedOn w:val="Normal"/>
    <w:link w:val="PiedepginaCar"/>
    <w:uiPriority w:val="99"/>
    <w:unhideWhenUsed/>
    <w:rsid w:val="00CA6D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6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1406</Words>
  <Characters>7737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IRIS</cp:lastModifiedBy>
  <cp:revision>2</cp:revision>
  <dcterms:created xsi:type="dcterms:W3CDTF">2015-06-09T17:03:00Z</dcterms:created>
  <dcterms:modified xsi:type="dcterms:W3CDTF">2015-06-09T17:03:00Z</dcterms:modified>
</cp:coreProperties>
</file>